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9" w:rsidRPr="00CA0849" w:rsidRDefault="00CA0849" w:rsidP="0089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с. Лыково</w:t>
      </w:r>
    </w:p>
    <w:p w:rsidR="00CA0849" w:rsidRPr="00CA0849" w:rsidRDefault="00392F1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17.11.2023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</w:t>
      </w:r>
      <w:r w:rsidR="00896D4C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00 ч.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9037ED" w:rsidRDefault="00CA0849" w:rsidP="0090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обсуждению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ыковского сельского поселения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</w:p>
    <w:p w:rsidR="00CA0849" w:rsidRPr="00CA0849" w:rsidRDefault="00CA0849" w:rsidP="00CA08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Председательствующий – Колесников Виталий Викторович </w:t>
      </w:r>
      <w:r w:rsidR="009037ED" w:rsidRPr="00CA08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глава Лыковского сельского поселения Подгоренского муниципально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го района Воронежской области.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9037ED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Секретарь –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Красюкова </w:t>
      </w:r>
      <w:proofErr w:type="spellStart"/>
      <w:r w:rsidR="009037E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администрации Лыковского сельского поселения.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37ED" w:rsidRDefault="00CA0849" w:rsidP="009037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Присутствовали: </w:t>
      </w:r>
    </w:p>
    <w:p w:rsidR="00CA0849" w:rsidRDefault="00CA0849" w:rsidP="009037E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- комиссия по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проекта решения Совета народных депутатов Лыковского сельского поселения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7ED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депутаты Лыковского сельского поселения;</w:t>
      </w:r>
    </w:p>
    <w:p w:rsidR="009037ED" w:rsidRPr="00CA0849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члены комиссии по публичным слушаниям;</w:t>
      </w:r>
    </w:p>
    <w:p w:rsidR="009037ED" w:rsidRDefault="00CA0849" w:rsidP="009037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- жители Лыковского сельского поселения.</w:t>
      </w:r>
    </w:p>
    <w:p w:rsidR="00CA0849" w:rsidRPr="00CA0849" w:rsidRDefault="00CA0849" w:rsidP="0089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Всего: 21  человек.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849">
        <w:rPr>
          <w:rFonts w:ascii="Times New Roman" w:eastAsia="Times New Roman" w:hAnsi="Times New Roman" w:cs="Times New Roman"/>
          <w:bCs/>
          <w:sz w:val="24"/>
          <w:szCs w:val="24"/>
        </w:rPr>
        <w:t>Колесникова Виталия Викторовича,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проинформировал присутствующих о том, что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03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ноября  2023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года решением №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Совета народных депутатов  Лыковского сельского поселения Подгоренского муниципального района Воронежской области был утверждён проект  решения Совета народных депутатов Лыковского сельского поселения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</w:t>
      </w:r>
      <w:proofErr w:type="gramEnd"/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 xml:space="preserve">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И сегодня мы собрались для проведения публичных слушаний  по этому вопросу. Мероприятие это для нас не новое, но таково требование  Федерального закона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от 06.10.2003 г.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№ 131-ФЗ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, который  гласит, что до принятия основных вопросов, касающихся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деятельности местных муниципальных органов власти, должны проводиться публичные слушания, т.е. всенародное обсуждение.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 декабря 2005 года решением Совета народных депутатов Лыковского сельского поселения было утверждено Положение о  публичных слушаниях в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Лыковском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Подгоренского муниципального  района, в котором определен порядок проведения публичных слушаний.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Публичные слушания объявляю открытыми.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Для оформления протокола публичных слушаний  необходимо избрать секретаря. Поступило предложение избрать секретарем публичных слушаний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Красюкову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Александровну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Лыковского сельского поселения.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Секретарь занимает свое место для ведения протокола.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Необходимо избрать счетчика для подсчета голосов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Поступило предложение счетчиком публичных слушаний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избрать Ковалёву Светлану Александровну.</w:t>
      </w:r>
      <w:proofErr w:type="gramEnd"/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Счетчик просит  зарегистрироваться присутствующих поднятием руки. </w:t>
      </w: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На публичных слушаниях 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» присутствуе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т 21 человек.</w:t>
      </w:r>
      <w:proofErr w:type="gramEnd"/>
    </w:p>
    <w:p w:rsidR="00C36BF7" w:rsidRDefault="00CA0849" w:rsidP="00C36B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Далее утверждается регламент работы публичных слушаний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C36BF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36BF7" w:rsidRDefault="00392F1E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Докладчику  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 xml:space="preserve"> -   до 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CA0849" w:rsidRPr="00CA0849" w:rsidRDefault="00392F1E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-   до 5 мин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392F1E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вопросов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 до 3 мин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392F1E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справок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-   до 3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C36BF7" w:rsidRDefault="00C36BF7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Регламент работы 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367" w:rsidRPr="00CA0849" w:rsidRDefault="00CA0849" w:rsidP="0022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Приступаем к публичным слушаниям по вопросу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224367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22436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Колесникова В.В. - главу  Лыковского сельского поселения по вопросу 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В прениях по вопросу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» выступили: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Резниченко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Петр Иванович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 член комиссии  по разработке  проекта решения Совета народных депутатов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</w:t>
      </w:r>
      <w:proofErr w:type="gramEnd"/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Снеговской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Виталий Юрьевич – депутат Совета народных депутатов Лыковского сельского поселения, член комиссии  по разработке  проекта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</w:t>
      </w:r>
      <w:proofErr w:type="gramEnd"/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6A48E9" w:rsidRDefault="00CA0849" w:rsidP="006A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8E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рассмотреть проект решения Совета народных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>депутатов Лыковского сельского поселения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Председательствующий – Колесников Виталий Викторович ставит данное решение на голосование.</w:t>
      </w:r>
    </w:p>
    <w:p w:rsidR="00CA0849" w:rsidRPr="00CA0849" w:rsidRDefault="006A48E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Голосовали: за - 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принимается.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на публичных слушаниях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глава Лыковского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В.В.Колесников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   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К.А. Красюкова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031" w:rsidRDefault="00E01031"/>
    <w:p w:rsidR="00CA0849" w:rsidRDefault="00CA0849"/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7C" w:rsidRDefault="002B4B7C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2B4B7C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к протоколу публичных</w:t>
      </w:r>
      <w:r w:rsidRPr="009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слушаний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B4B7C">
        <w:rPr>
          <w:rFonts w:ascii="Times New Roman" w:eastAsia="Times New Roman" w:hAnsi="Times New Roman" w:cs="Times New Roman"/>
          <w:sz w:val="24"/>
          <w:szCs w:val="24"/>
        </w:rPr>
        <w:t>17 ноября 2023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A10C4" w:rsidRPr="002B4B7C" w:rsidRDefault="00CA0849" w:rsidP="009A1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присутствующих на публичных слушаниях  по </w:t>
      </w:r>
      <w:r w:rsidR="002B4B7C">
        <w:rPr>
          <w:rFonts w:ascii="Times New Roman" w:eastAsia="Times New Roman" w:hAnsi="Times New Roman" w:cs="Times New Roman"/>
          <w:b/>
          <w:sz w:val="24"/>
          <w:szCs w:val="24"/>
        </w:rPr>
        <w:t>обсуждению проекта</w:t>
      </w: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9A10C4" w:rsidRPr="009A10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Воронежской </w:t>
      </w:r>
      <w:r w:rsidR="009A10C4" w:rsidRPr="002B4B7C">
        <w:rPr>
          <w:rFonts w:ascii="Times New Roman" w:eastAsia="Times New Roman" w:hAnsi="Times New Roman" w:cs="Times New Roman"/>
          <w:b/>
          <w:sz w:val="24"/>
          <w:szCs w:val="24"/>
        </w:rPr>
        <w:t>области  «</w:t>
      </w:r>
      <w:r w:rsidR="002B4B7C" w:rsidRPr="002B4B7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9A10C4" w:rsidRPr="002B4B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End"/>
    </w:p>
    <w:p w:rsidR="00CA0849" w:rsidRPr="00CA0849" w:rsidRDefault="00CA0849" w:rsidP="009A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944"/>
        <w:gridCol w:w="5150"/>
      </w:tblGrid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Ольга Викторовна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Красюкова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Костюкова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Егоровна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Светлана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Снеговской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9A10C4">
        <w:trPr>
          <w:trHeight w:val="2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Наталья Григорьевна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 Ильинична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Квиткина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Конотоп Наталья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 Виталий Викторович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Кузубов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Банченко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Дегтярёв Анатолий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 Сергей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32118B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Петр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</w:tbl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/>
    <w:sectPr w:rsidR="00CA0849" w:rsidSect="0015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849"/>
    <w:rsid w:val="00155B3E"/>
    <w:rsid w:val="00224367"/>
    <w:rsid w:val="002B4B7C"/>
    <w:rsid w:val="0032118B"/>
    <w:rsid w:val="00360F4F"/>
    <w:rsid w:val="00392F1E"/>
    <w:rsid w:val="006A48E9"/>
    <w:rsid w:val="008319BE"/>
    <w:rsid w:val="00893D1F"/>
    <w:rsid w:val="00896D4C"/>
    <w:rsid w:val="009037ED"/>
    <w:rsid w:val="00903A87"/>
    <w:rsid w:val="009A10C4"/>
    <w:rsid w:val="00BD0205"/>
    <w:rsid w:val="00C36BF7"/>
    <w:rsid w:val="00CA0849"/>
    <w:rsid w:val="00E0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2022-10-25T06:46:00Z</dcterms:created>
  <dcterms:modified xsi:type="dcterms:W3CDTF">2023-11-16T07:26:00Z</dcterms:modified>
</cp:coreProperties>
</file>