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ПУБЛИЧНЫЕ СЛУШАНИЯ </w:t>
      </w:r>
    </w:p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вопросу «О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от 22.12.2011 г. № 24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Генерального плана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.2022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х. Новоандреевка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.00 час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ул.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Степная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, 3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В соответствии с решен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ием Совета народных депутатов </w:t>
      </w:r>
      <w:r w:rsidR="000C2CB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0C2CB3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0C2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О проекте  внесения  изменений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в Генеральный план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района Воронежской области»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>по итогам  публичных слушаний, участники публичных слушаний</w:t>
      </w:r>
    </w:p>
    <w:p w:rsidR="002150A4" w:rsidRPr="001902F6" w:rsidRDefault="002150A4" w:rsidP="00215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pacing w:val="50"/>
          <w:sz w:val="26"/>
          <w:szCs w:val="26"/>
        </w:rPr>
        <w:t>решили: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0A4" w:rsidRPr="001902F6" w:rsidRDefault="002150A4" w:rsidP="002150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1. Рекомендовать Совету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проект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 xml:space="preserve">внесения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изменений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>в Генеральный план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2150A4" w:rsidRPr="001902F6" w:rsidRDefault="002150A4" w:rsidP="002150A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Рекомендовать главе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принять постановление о согласии с проектом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направить проект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>изменений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области, протокол публичных слушаний, решение о результатах публичных слушаний в Совет народных депутатов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для принятия решения.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3. Данное решение опубликовать в «Вестнике муниципальных правовых актов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области».</w:t>
      </w:r>
    </w:p>
    <w:p w:rsidR="002150A4" w:rsidRPr="001902F6" w:rsidRDefault="002150A4" w:rsidP="00215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Default="002150A4" w:rsidP="002150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на публичных слушаниях –</w:t>
      </w:r>
    </w:p>
    <w:p w:rsidR="0022694B" w:rsidRPr="002150A4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sectPr w:rsidR="0022694B" w:rsidRPr="002150A4" w:rsidSect="0071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A4"/>
    <w:rsid w:val="000C2CB3"/>
    <w:rsid w:val="002150A4"/>
    <w:rsid w:val="0022694B"/>
    <w:rsid w:val="00312E37"/>
    <w:rsid w:val="00572713"/>
    <w:rsid w:val="0071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2022-12-29T16:24:00Z</dcterms:created>
  <dcterms:modified xsi:type="dcterms:W3CDTF">2023-01-25T07:30:00Z</dcterms:modified>
</cp:coreProperties>
</file>