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76" w:rsidRPr="003D20F8" w:rsidRDefault="00791F76" w:rsidP="00791F76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791F76" w:rsidRPr="003D20F8" w:rsidRDefault="00791F76" w:rsidP="00791F76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ПОСТАНОВЛЕНИЕ</w:t>
      </w:r>
    </w:p>
    <w:p w:rsidR="00791F76" w:rsidRPr="005449D1" w:rsidRDefault="00791F76" w:rsidP="00791F76">
      <w:pPr>
        <w:spacing w:before="2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от 19 июля  2023 г.  № 50</w:t>
      </w:r>
      <w:r w:rsidRPr="003D20F8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                                                                                                                        </w:t>
      </w:r>
      <w:r w:rsidRPr="003D20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с. Лыково</w:t>
      </w:r>
    </w:p>
    <w:p w:rsidR="00791F76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б утверждении</w:t>
      </w: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Положения о порядке </w:t>
      </w:r>
    </w:p>
    <w:p w:rsidR="00791F76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ознакомления пользователей с информацией</w:t>
      </w:r>
    </w:p>
    <w:p w:rsidR="00791F76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 деятельности администрации</w:t>
      </w:r>
    </w:p>
    <w:p w:rsidR="00791F76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Лыковского сельского поселения </w:t>
      </w:r>
    </w:p>
    <w:p w:rsidR="00791F76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Подгоренского муниципального района </w:t>
      </w:r>
    </w:p>
    <w:p w:rsidR="00791F76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Воронежской области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занимаемых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791F76" w:rsidRPr="003D20F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ею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помещениях</w:t>
      </w:r>
      <w:proofErr w:type="gramEnd"/>
    </w:p>
    <w:p w:rsidR="00791F76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706B8" w:rsidRPr="00693B47" w:rsidRDefault="003706B8" w:rsidP="003706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D45">
        <w:rPr>
          <w:rFonts w:ascii="Times New Roman" w:hAnsi="Times New Roman" w:cs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 w:cs="Times New Roman"/>
          <w:sz w:val="26"/>
          <w:szCs w:val="26"/>
        </w:rPr>
        <w:t>м законом от 9 февраля 2009 г.</w:t>
      </w:r>
      <w:r w:rsidRPr="001F3D45">
        <w:rPr>
          <w:rFonts w:ascii="Times New Roman" w:hAnsi="Times New Roman" w:cs="Times New Roman"/>
          <w:sz w:val="26"/>
          <w:szCs w:val="26"/>
        </w:rPr>
        <w:t xml:space="preserve"> № 8-ФЗ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F3D45">
        <w:rPr>
          <w:rFonts w:ascii="Times New Roman" w:hAnsi="Times New Roman" w:cs="Times New Roman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F3D45">
        <w:rPr>
          <w:rFonts w:ascii="Times New Roman" w:hAnsi="Times New Roman" w:cs="Times New Roman"/>
          <w:sz w:val="26"/>
          <w:szCs w:val="26"/>
        </w:rPr>
        <w:t>Уставом Лыковского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, учитывая письмо</w:t>
      </w:r>
      <w:r w:rsidRPr="00061EE1">
        <w:rPr>
          <w:rFonts w:ascii="Times New Roman" w:hAnsi="Times New Roman" w:cs="Times New Roman"/>
          <w:sz w:val="26"/>
          <w:szCs w:val="26"/>
        </w:rPr>
        <w:t xml:space="preserve"> прокуратуры от </w:t>
      </w:r>
      <w:r w:rsidRPr="003706B8">
        <w:rPr>
          <w:rFonts w:ascii="Times New Roman" w:hAnsi="Times New Roman" w:cs="Times New Roman"/>
          <w:sz w:val="26"/>
          <w:szCs w:val="26"/>
        </w:rPr>
        <w:t>28.06.2023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061EE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EE1">
        <w:rPr>
          <w:rFonts w:ascii="Times New Roman" w:hAnsi="Times New Roman" w:cs="Times New Roman"/>
          <w:sz w:val="26"/>
          <w:szCs w:val="26"/>
        </w:rPr>
        <w:t>2-14-2023 о принятии разработанного проекта модельного правового акта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61EE1">
        <w:rPr>
          <w:rFonts w:ascii="Times New Roman" w:hAnsi="Times New Roman" w:cs="Times New Roman"/>
          <w:sz w:val="26"/>
          <w:szCs w:val="26"/>
        </w:rPr>
        <w:t xml:space="preserve">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1F3D45">
        <w:rPr>
          <w:rFonts w:ascii="Times New Roman" w:hAnsi="Times New Roman" w:cs="Times New Roman"/>
          <w:sz w:val="26"/>
          <w:szCs w:val="26"/>
        </w:rPr>
        <w:t>Лыковского</w:t>
      </w:r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о в л я е т</w:t>
      </w:r>
      <w:r w:rsidRPr="00693B47">
        <w:rPr>
          <w:rFonts w:ascii="Times New Roman" w:hAnsi="Times New Roman" w:cs="Times New Roman"/>
          <w:sz w:val="26"/>
          <w:szCs w:val="26"/>
        </w:rPr>
        <w:t>:</w:t>
      </w:r>
    </w:p>
    <w:p w:rsidR="003706B8" w:rsidRPr="00032E64" w:rsidRDefault="003706B8" w:rsidP="003706B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032E64">
        <w:rPr>
          <w:rFonts w:ascii="Times New Roman" w:hAnsi="Times New Roman" w:cs="Times New Roman"/>
          <w:bCs/>
          <w:sz w:val="26"/>
          <w:szCs w:val="26"/>
        </w:rPr>
        <w:t>Положение о порядке ознакомления пользователей с информацией о деятельности администрации Лыковского сельского поселения Подгоренского муниципального района Воронежской обл</w:t>
      </w:r>
      <w:r>
        <w:rPr>
          <w:rFonts w:ascii="Times New Roman" w:hAnsi="Times New Roman" w:cs="Times New Roman"/>
          <w:bCs/>
          <w:sz w:val="26"/>
          <w:szCs w:val="26"/>
        </w:rPr>
        <w:t>асти в занимаемых ею помещениях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3706B8" w:rsidRPr="00693B47" w:rsidRDefault="003706B8" w:rsidP="003706B8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Pr="006A0134">
        <w:rPr>
          <w:rFonts w:ascii="Times New Roman" w:hAnsi="Times New Roman"/>
          <w:sz w:val="26"/>
          <w:szCs w:val="26"/>
        </w:rPr>
        <w:t>с даты</w:t>
      </w:r>
      <w:proofErr w:type="gramEnd"/>
      <w:r w:rsidRPr="006A0134">
        <w:rPr>
          <w:rFonts w:ascii="Times New Roman" w:hAnsi="Times New Roman"/>
          <w:sz w:val="26"/>
          <w:szCs w:val="26"/>
        </w:rPr>
        <w:t xml:space="preserve"> официального опубликования  в Вестнике муниципальных правовых актов </w:t>
      </w:r>
      <w:r w:rsidRPr="00092241">
        <w:rPr>
          <w:rFonts w:ascii="Times New Roman" w:hAnsi="Times New Roman"/>
          <w:sz w:val="26"/>
          <w:szCs w:val="26"/>
        </w:rPr>
        <w:t>Лыковского</w:t>
      </w:r>
      <w:r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Pr="00092241">
        <w:rPr>
          <w:rFonts w:ascii="Times New Roman" w:hAnsi="Times New Roman"/>
          <w:sz w:val="26"/>
          <w:szCs w:val="26"/>
        </w:rPr>
        <w:t>Лыковского</w:t>
      </w:r>
      <w:r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3706B8" w:rsidRPr="00693B47" w:rsidRDefault="003706B8" w:rsidP="003706B8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706B8" w:rsidRPr="00693B47" w:rsidRDefault="003706B8" w:rsidP="003706B8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06B8" w:rsidRDefault="003706B8" w:rsidP="003706B8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6A09" w:rsidRPr="00693B47" w:rsidRDefault="009E6A09" w:rsidP="003706B8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06B8" w:rsidRDefault="003706B8" w:rsidP="003706B8">
      <w:pPr>
        <w:pStyle w:val="a4"/>
        <w:rPr>
          <w:rFonts w:ascii="Times New Roman" w:hAnsi="Times New Roman"/>
          <w:sz w:val="26"/>
          <w:szCs w:val="26"/>
        </w:rPr>
      </w:pPr>
      <w:r w:rsidRPr="00092241">
        <w:rPr>
          <w:rFonts w:ascii="Times New Roman" w:hAnsi="Times New Roman"/>
          <w:sz w:val="26"/>
          <w:szCs w:val="26"/>
        </w:rPr>
        <w:t>Глава   Лыковского</w:t>
      </w:r>
    </w:p>
    <w:p w:rsidR="003706B8" w:rsidRPr="00693B47" w:rsidRDefault="003706B8" w:rsidP="003706B8">
      <w:pPr>
        <w:pStyle w:val="a4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В.В. Колесников</w:t>
      </w:r>
    </w:p>
    <w:p w:rsidR="003706B8" w:rsidRDefault="003706B8" w:rsidP="003706B8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9E6A09" w:rsidRPr="00EA713A" w:rsidRDefault="009E6A09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6A09" w:rsidRPr="00EA713A" w:rsidRDefault="009E6A09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6A09" w:rsidRPr="00EA713A" w:rsidRDefault="009E6A09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Лыковского сельского поселения</w:t>
      </w:r>
    </w:p>
    <w:p w:rsidR="009E6A09" w:rsidRPr="00EA713A" w:rsidRDefault="009E6A09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</w:p>
    <w:p w:rsidR="00CE7DA8" w:rsidRDefault="009E6A09" w:rsidP="009E6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A713A">
        <w:rPr>
          <w:rFonts w:ascii="Times New Roman" w:hAnsi="Times New Roman" w:cs="Times New Roman"/>
          <w:sz w:val="24"/>
          <w:szCs w:val="24"/>
        </w:rPr>
        <w:t xml:space="preserve">от </w:t>
      </w:r>
      <w:r w:rsidR="00C1625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.07.2023 г. № </w:t>
      </w:r>
      <w:r w:rsidR="00C16256">
        <w:rPr>
          <w:rFonts w:ascii="Times New Roman" w:hAnsi="Times New Roman" w:cs="Times New Roman"/>
          <w:sz w:val="24"/>
          <w:szCs w:val="24"/>
        </w:rPr>
        <w:t>50</w:t>
      </w: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</w:pP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>ПОЛОЖЕНИЕ</w:t>
      </w: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</w:pP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>О ПОРЯДКЕ ОЗНАКОМЛЕНИЯ ПОЛЬЗОВАТЕЛЕЙ С ИНФОРМАЦИЕЙ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 xml:space="preserve"> 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>О ДЕЯТЕЛЬНОСТИ АДМИНИСТРАЦИИ ЛЫКОВСКОГО СЕЛЬСКОГО ПОСЕЛЕ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 xml:space="preserve">НИЯ 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 xml:space="preserve"> ПОДГОРЕНСКОГО 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 xml:space="preserve"> 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>В ЗАНИМАЕМЫХ ЕЮ ПОМЕЩЕНИЯХ</w:t>
      </w:r>
    </w:p>
    <w:p w:rsidR="004D2C5A" w:rsidRPr="00D02C0B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/>
        </w:rPr>
      </w:pPr>
      <w:r w:rsidRPr="004D2C5A">
        <w:rPr>
          <w:rFonts w:ascii="Times New Roman" w:eastAsia="Times New Roman" w:hAnsi="Times New Roman" w:cs="Times New Roman"/>
          <w:b/>
          <w:sz w:val="26"/>
          <w:szCs w:val="26"/>
          <w:lang/>
        </w:rPr>
        <w:t>1. Общие положения</w:t>
      </w:r>
    </w:p>
    <w:p w:rsidR="004D2C5A" w:rsidRPr="00D02C0B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D2C5A" w:rsidRPr="00D02C0B" w:rsidRDefault="004D2C5A" w:rsidP="004D2C5A">
      <w:pPr>
        <w:numPr>
          <w:ilvl w:val="1"/>
          <w:numId w:val="1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Настоящее Положение определяет порядок доступа пользователей к информации о деятельности Администрации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Лыковского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  <w:lang/>
        </w:rPr>
        <w:t>Подгоренского 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в занимаемых ею помещениях.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/>
        </w:rPr>
        <w:t>Лыковском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Лыковского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 сельского поселения  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  <w:lang/>
        </w:rPr>
        <w:t>Подгоренского 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в занимаемых ими помещениях:</w:t>
      </w:r>
    </w:p>
    <w:p w:rsidR="004D2C5A" w:rsidRPr="00D02C0B" w:rsidRDefault="004D2C5A" w:rsidP="004D2C5A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iCs/>
          <w:sz w:val="26"/>
          <w:szCs w:val="26"/>
          <w:lang/>
        </w:rPr>
        <w:t>- Администрации</w:t>
      </w:r>
      <w:r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/>
        </w:rPr>
        <w:t>Лыковского сельского поселения</w:t>
      </w:r>
      <w:r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  <w:lang/>
        </w:rPr>
        <w:t>Подгоренского  муниципального района Воронежской области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/>
        </w:rPr>
        <w:t>(далее – Администрация поселения).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Ознакомление пользователей с информацией о деятельности Администрации поселения осуществляется в помещениях, занимаемых Администрацией поселения,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/>
        </w:rPr>
        <w:t>должностным лицом</w:t>
      </w: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Лыковского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 сельского поселения, уполномоченным главой администрации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Лыковского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 сельского поселения (далее - лицо, ответственное за ознакомление).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Не производится ознакомление пользователей с информацией о деятельности Администрации поселения в отношении: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информацией, содержащей персональные данные.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, иными правовыми актами органами местного самоуправления сельского поселения</w:t>
      </w:r>
      <w:bookmarkStart w:id="0" w:name="_GoBack"/>
      <w:bookmarkEnd w:id="0"/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: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4D2C5A" w:rsidRPr="00D02C0B" w:rsidRDefault="004D2C5A" w:rsidP="004D2C5A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D2C5A" w:rsidRPr="004D2C5A" w:rsidRDefault="004D2C5A" w:rsidP="004D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/>
        </w:rPr>
      </w:pPr>
      <w:r w:rsidRPr="004D2C5A">
        <w:rPr>
          <w:rFonts w:ascii="Times New Roman" w:eastAsia="Times New Roman" w:hAnsi="Times New Roman" w:cs="Times New Roman"/>
          <w:b/>
          <w:sz w:val="26"/>
          <w:szCs w:val="26"/>
          <w:lang/>
        </w:rPr>
        <w:lastRenderedPageBreak/>
        <w:t>2. Порядок ознакомления пользователей с информацией о деятельности Администрации поселения в устной форме</w:t>
      </w:r>
    </w:p>
    <w:p w:rsidR="004D2C5A" w:rsidRPr="00D02C0B" w:rsidRDefault="004D2C5A" w:rsidP="004D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D2C5A" w:rsidRPr="00D02C0B" w:rsidRDefault="004D2C5A" w:rsidP="004D2C5A">
      <w:pPr>
        <w:numPr>
          <w:ilvl w:val="1"/>
          <w:numId w:val="1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4D2C5A" w:rsidRPr="00D02C0B" w:rsidRDefault="004D2C5A" w:rsidP="004D2C5A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/>
        </w:rPr>
        <w:t xml:space="preserve">3. </w:t>
      </w:r>
      <w:r w:rsidRPr="004D2C5A">
        <w:rPr>
          <w:rFonts w:ascii="Times New Roman" w:eastAsia="Times New Roman" w:hAnsi="Times New Roman" w:cs="Times New Roman"/>
          <w:b/>
          <w:sz w:val="26"/>
          <w:szCs w:val="26"/>
          <w:lang/>
        </w:rPr>
        <w:t>Порядок ознакомления пользователей информацией</w:t>
      </w:r>
      <w:r>
        <w:rPr>
          <w:rFonts w:ascii="Times New Roman" w:eastAsia="Times New Roman" w:hAnsi="Times New Roman" w:cs="Times New Roman"/>
          <w:b/>
          <w:sz w:val="26"/>
          <w:szCs w:val="26"/>
          <w:lang/>
        </w:rPr>
        <w:t xml:space="preserve"> </w:t>
      </w:r>
      <w:r w:rsidRPr="004D2C5A">
        <w:rPr>
          <w:rFonts w:ascii="Times New Roman" w:eastAsia="Times New Roman" w:hAnsi="Times New Roman" w:cs="Times New Roman"/>
          <w:b/>
          <w:sz w:val="26"/>
          <w:szCs w:val="26"/>
          <w:lang/>
        </w:rPr>
        <w:t>с документированной информацией о деятельности Администрации поселения в занимаемых ею  помещениях</w:t>
      </w:r>
    </w:p>
    <w:p w:rsidR="004D2C5A" w:rsidRPr="00D02C0B" w:rsidRDefault="004D2C5A" w:rsidP="004D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D2C5A" w:rsidRPr="00D02C0B" w:rsidRDefault="004D2C5A" w:rsidP="004D2C5A">
      <w:pPr>
        <w:numPr>
          <w:ilvl w:val="0"/>
          <w:numId w:val="2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Лыковского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</w:p>
    <w:p w:rsidR="004D2C5A" w:rsidRPr="00D02C0B" w:rsidRDefault="004D2C5A" w:rsidP="004D2C5A">
      <w:pPr>
        <w:numPr>
          <w:ilvl w:val="0"/>
          <w:numId w:val="2"/>
        </w:num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В заявлении указываются: 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lastRenderedPageBreak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перечень документов, копии которых желает получить пользователь информацией, с указанием их реквизитов;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4D2C5A" w:rsidRPr="00D02C0B" w:rsidRDefault="004D2C5A" w:rsidP="004D2C5A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13. Заявление на имя главы Администрации подается лично заявителем лицу, ответственному за ознакомление.</w:t>
      </w:r>
    </w:p>
    <w:p w:rsidR="004D2C5A" w:rsidRPr="00D02C0B" w:rsidRDefault="004D2C5A" w:rsidP="004D2C5A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4D2C5A" w:rsidRPr="00D02C0B" w:rsidRDefault="004D2C5A" w:rsidP="004D2C5A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об отказе в предоставлении пользователю информацией запрашиваемого документа для ознакомления.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Решение, предусмотренное подпунктом 2 пункта 16 настоящего Положения, принимается в следующих случаях: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невозможность установить из содержания заявления документ, запрашиваемый пользователем информацией;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отсутствие запрашиваемого пользователем информацией документа в Администрации поселения;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lastRenderedPageBreak/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1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4D2C5A" w:rsidRPr="00D02C0B" w:rsidRDefault="004D2C5A" w:rsidP="004D2C5A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D2C5A" w:rsidRPr="00D02C0B" w:rsidRDefault="004D2C5A" w:rsidP="004D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D2C5A" w:rsidRPr="00D02C0B" w:rsidRDefault="004D2C5A" w:rsidP="004D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</w:t>
      </w:r>
      <w:r w:rsidRPr="00D02C0B">
        <w:rPr>
          <w:rFonts w:ascii="Times New Roman" w:eastAsia="Times New Roman" w:hAnsi="Times New Roman" w:cs="Times New Roman"/>
          <w:sz w:val="24"/>
          <w:szCs w:val="24"/>
          <w:lang/>
        </w:rPr>
        <w:t>Приложение</w:t>
      </w:r>
    </w:p>
    <w:p w:rsidR="004D2C5A" w:rsidRPr="00D02C0B" w:rsidRDefault="004D2C5A" w:rsidP="004D2C5A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/>
        </w:rPr>
        <w:t xml:space="preserve">к Положению о порядке ознакомления пользователей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с информацией о деятельности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D02C0B">
        <w:rPr>
          <w:rFonts w:ascii="Times New Roman" w:eastAsia="Times New Roman" w:hAnsi="Times New Roman" w:cs="Times New Roman"/>
          <w:sz w:val="24"/>
          <w:szCs w:val="24"/>
          <w:lang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Лыковского сельского поселения</w:t>
      </w:r>
      <w:r w:rsidRPr="00D02C0B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занимаемых ею помещениях</w:t>
      </w:r>
    </w:p>
    <w:p w:rsidR="004D2C5A" w:rsidRPr="00D02C0B" w:rsidRDefault="004D2C5A" w:rsidP="004D2C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4D2C5A" w:rsidRPr="00D02C0B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Журнал</w:t>
      </w: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предоставления пользователям информацией копий документов, </w:t>
      </w: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содержащих</w:t>
      </w:r>
      <w:proofErr w:type="gramEnd"/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информацию о деятельности Администрации Лыковского сельского поселения</w:t>
      </w:r>
    </w:p>
    <w:p w:rsidR="004D2C5A" w:rsidRDefault="004D2C5A" w:rsidP="009E6A09"/>
    <w:p w:rsidR="00B5277E" w:rsidRDefault="00B5277E" w:rsidP="009E6A09"/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B5277E" w:rsidRPr="00DB3CCA" w:rsidTr="0036303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Заявитель</w:t>
            </w:r>
          </w:p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</w:tr>
      <w:tr w:rsidR="00B5277E" w:rsidRPr="00DB3CCA" w:rsidTr="0036303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5277E" w:rsidRPr="004D2C5A" w:rsidRDefault="00B5277E" w:rsidP="009E6A09"/>
    <w:sectPr w:rsidR="00B5277E" w:rsidRPr="004D2C5A" w:rsidSect="0018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10866"/>
    <w:multiLevelType w:val="multilevel"/>
    <w:tmpl w:val="6338EE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F76"/>
    <w:rsid w:val="00185E35"/>
    <w:rsid w:val="003706B8"/>
    <w:rsid w:val="004D2C5A"/>
    <w:rsid w:val="00671164"/>
    <w:rsid w:val="00791F76"/>
    <w:rsid w:val="009E6A09"/>
    <w:rsid w:val="00B5277E"/>
    <w:rsid w:val="00C16256"/>
    <w:rsid w:val="00CE7DA8"/>
    <w:rsid w:val="00DB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B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706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3706B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2023-07-19T08:21:00Z</dcterms:created>
  <dcterms:modified xsi:type="dcterms:W3CDTF">2023-07-19T10:48:00Z</dcterms:modified>
</cp:coreProperties>
</file>