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70" w:rsidRDefault="007C4870" w:rsidP="007C4870">
      <w:pPr>
        <w:spacing w:line="100" w:lineRule="atLeast"/>
        <w:jc w:val="center"/>
        <w:rPr>
          <w:b/>
          <w:sz w:val="28"/>
          <w:szCs w:val="28"/>
        </w:rPr>
      </w:pPr>
    </w:p>
    <w:p w:rsidR="007C4870" w:rsidRDefault="007C4870" w:rsidP="007C4870">
      <w:pPr>
        <w:widowControl/>
        <w:suppressAutoHyphens w:val="0"/>
        <w:overflowPunct/>
        <w:autoSpaceDE/>
        <w:adjustRightInd/>
        <w:jc w:val="center"/>
        <w:rPr>
          <w:b/>
          <w:szCs w:val="24"/>
        </w:rPr>
      </w:pPr>
      <w:r>
        <w:rPr>
          <w:b/>
          <w:szCs w:val="24"/>
        </w:rPr>
        <w:t xml:space="preserve">АДМИНИСТРАЦИЯ </w:t>
      </w:r>
    </w:p>
    <w:p w:rsidR="007C4870" w:rsidRDefault="007C4870" w:rsidP="007C4870">
      <w:pPr>
        <w:widowControl/>
        <w:suppressAutoHyphens w:val="0"/>
        <w:overflowPunct/>
        <w:autoSpaceDE/>
        <w:adjustRightInd/>
        <w:jc w:val="center"/>
        <w:rPr>
          <w:b/>
          <w:szCs w:val="24"/>
        </w:rPr>
      </w:pPr>
      <w:r>
        <w:rPr>
          <w:b/>
          <w:szCs w:val="24"/>
        </w:rPr>
        <w:t>ЛЫКОВСКОГО  СЕЛЬСКОГО  ПОСЕЛЕНИЯ</w:t>
      </w:r>
    </w:p>
    <w:p w:rsidR="007C4870" w:rsidRDefault="007C4870" w:rsidP="007C4870">
      <w:pPr>
        <w:widowControl/>
        <w:suppressAutoHyphens w:val="0"/>
        <w:overflowPunct/>
        <w:autoSpaceDE/>
        <w:adjustRightInd/>
        <w:jc w:val="center"/>
        <w:rPr>
          <w:b/>
          <w:szCs w:val="24"/>
        </w:rPr>
      </w:pPr>
      <w:r>
        <w:rPr>
          <w:b/>
          <w:szCs w:val="24"/>
        </w:rPr>
        <w:t xml:space="preserve">ПОДГОРЕНСКОГО МУНИЦИПАЛЬНОГО РАЙОНА </w:t>
      </w:r>
    </w:p>
    <w:p w:rsidR="007C4870" w:rsidRDefault="007C4870" w:rsidP="007C4870">
      <w:pPr>
        <w:widowControl/>
        <w:suppressAutoHyphens w:val="0"/>
        <w:overflowPunct/>
        <w:autoSpaceDE/>
        <w:adjustRightInd/>
        <w:jc w:val="center"/>
        <w:rPr>
          <w:b/>
          <w:szCs w:val="24"/>
        </w:rPr>
      </w:pPr>
      <w:r>
        <w:rPr>
          <w:b/>
          <w:szCs w:val="24"/>
        </w:rPr>
        <w:t>ВОРОНЕЖСКОЙ ОБЛАСТИ</w:t>
      </w:r>
    </w:p>
    <w:p w:rsidR="007C4870" w:rsidRDefault="007C4870" w:rsidP="007C4870">
      <w:pPr>
        <w:widowControl/>
        <w:suppressAutoHyphens w:val="0"/>
        <w:overflowPunct/>
        <w:autoSpaceDE/>
        <w:adjustRightInd/>
        <w:jc w:val="center"/>
        <w:rPr>
          <w:b/>
          <w:szCs w:val="24"/>
        </w:rPr>
      </w:pPr>
    </w:p>
    <w:p w:rsidR="007C4870" w:rsidRDefault="007C4870" w:rsidP="007C4870">
      <w:pPr>
        <w:widowControl/>
        <w:suppressAutoHyphens w:val="0"/>
        <w:overflowPunct/>
        <w:autoSpaceDE/>
        <w:adjustRightInd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           </w:t>
      </w:r>
    </w:p>
    <w:p w:rsidR="007C4870" w:rsidRDefault="007C4870" w:rsidP="007C4870">
      <w:pPr>
        <w:widowControl/>
        <w:suppressAutoHyphens w:val="0"/>
        <w:overflowPunct/>
        <w:autoSpaceDE/>
        <w:adjustRightInd/>
        <w:spacing w:after="120"/>
        <w:ind w:left="283" w:right="-6"/>
        <w:jc w:val="center"/>
        <w:rPr>
          <w:b/>
          <w:szCs w:val="24"/>
        </w:rPr>
      </w:pPr>
      <w:r>
        <w:rPr>
          <w:b/>
          <w:szCs w:val="24"/>
        </w:rPr>
        <w:t>ПОСТАНОВЛЕНИЕ</w:t>
      </w:r>
    </w:p>
    <w:p w:rsidR="007C4870" w:rsidRDefault="007C4870" w:rsidP="007C4870">
      <w:pPr>
        <w:widowControl/>
        <w:suppressAutoHyphens w:val="0"/>
        <w:overflowPunct/>
        <w:autoSpaceDE/>
        <w:adjustRightInd/>
        <w:spacing w:after="120"/>
        <w:ind w:left="283" w:right="-6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7C4870" w:rsidRDefault="002C7F04" w:rsidP="007C4870">
      <w:pPr>
        <w:widowControl/>
        <w:tabs>
          <w:tab w:val="left" w:pos="6261"/>
        </w:tabs>
        <w:suppressAutoHyphens w:val="0"/>
        <w:overflowPunct/>
        <w:autoSpaceDE/>
        <w:adjustRightInd/>
        <w:rPr>
          <w:szCs w:val="24"/>
          <w:u w:val="single"/>
        </w:rPr>
      </w:pPr>
      <w:r>
        <w:rPr>
          <w:szCs w:val="24"/>
          <w:u w:val="single"/>
        </w:rPr>
        <w:t>о</w:t>
      </w:r>
      <w:r w:rsidR="007C4870">
        <w:rPr>
          <w:szCs w:val="24"/>
          <w:u w:val="single"/>
        </w:rPr>
        <w:t>т</w:t>
      </w:r>
      <w:r>
        <w:rPr>
          <w:szCs w:val="24"/>
          <w:u w:val="single"/>
        </w:rPr>
        <w:t xml:space="preserve"> 24.10.</w:t>
      </w:r>
      <w:r w:rsidR="007C4870">
        <w:rPr>
          <w:szCs w:val="24"/>
          <w:u w:val="single"/>
        </w:rPr>
        <w:t xml:space="preserve">2024 года  № </w:t>
      </w:r>
      <w:r>
        <w:rPr>
          <w:szCs w:val="24"/>
          <w:u w:val="single"/>
        </w:rPr>
        <w:t>29</w:t>
      </w:r>
      <w:r w:rsidR="007C4870">
        <w:rPr>
          <w:szCs w:val="24"/>
        </w:rPr>
        <w:tab/>
        <w:t xml:space="preserve">             </w:t>
      </w:r>
    </w:p>
    <w:p w:rsidR="007C4870" w:rsidRDefault="007C4870" w:rsidP="007C4870">
      <w:pPr>
        <w:widowControl/>
        <w:suppressAutoHyphens w:val="0"/>
        <w:overflowPunct/>
        <w:autoSpaceDE/>
        <w:adjustRightInd/>
        <w:rPr>
          <w:szCs w:val="24"/>
        </w:rPr>
      </w:pPr>
      <w:r>
        <w:rPr>
          <w:szCs w:val="24"/>
        </w:rPr>
        <w:t xml:space="preserve">с. </w:t>
      </w:r>
      <w:proofErr w:type="spellStart"/>
      <w:r>
        <w:rPr>
          <w:szCs w:val="24"/>
        </w:rPr>
        <w:t>Лыково</w:t>
      </w:r>
      <w:proofErr w:type="spellEnd"/>
      <w:r>
        <w:rPr>
          <w:szCs w:val="24"/>
        </w:rPr>
        <w:t xml:space="preserve"> </w:t>
      </w:r>
    </w:p>
    <w:p w:rsidR="007C4870" w:rsidRDefault="007C4870" w:rsidP="007C4870">
      <w:pPr>
        <w:widowControl/>
        <w:suppressAutoHyphens w:val="0"/>
        <w:overflowPunct/>
        <w:autoSpaceDE/>
        <w:adjustRightInd/>
        <w:rPr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7C4870" w:rsidTr="007C4870">
        <w:tc>
          <w:tcPr>
            <w:tcW w:w="5211" w:type="dxa"/>
          </w:tcPr>
          <w:p w:rsidR="007C4870" w:rsidRDefault="007C4870">
            <w:pPr>
              <w:spacing w:line="100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восстановлении ошибочно удаленного адреса </w:t>
            </w:r>
            <w:r>
              <w:rPr>
                <w:b/>
                <w:sz w:val="28"/>
                <w:szCs w:val="28"/>
                <w:lang w:eastAsia="en-US"/>
              </w:rPr>
              <w:t>в ФИАС</w:t>
            </w:r>
          </w:p>
          <w:p w:rsidR="007C4870" w:rsidRDefault="007C4870">
            <w:pPr>
              <w:spacing w:line="100" w:lineRule="atLeas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</w:tcPr>
          <w:p w:rsidR="007C4870" w:rsidRDefault="007C4870">
            <w:pPr>
              <w:spacing w:line="100" w:lineRule="atLeas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2E5D05" w:rsidRDefault="007C4870" w:rsidP="007C4870">
      <w:pPr>
        <w:ind w:firstLine="708"/>
        <w:jc w:val="both"/>
        <w:rPr>
          <w:sz w:val="26"/>
          <w:szCs w:val="24"/>
          <w:lang w:eastAsia="ar-SA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6"/>
          <w:szCs w:val="26"/>
        </w:rPr>
        <w:t xml:space="preserve">В связи  с упорядочением  адресного хозяйства, в целях приведения нормативно-правовой базы </w:t>
      </w:r>
      <w:proofErr w:type="spellStart"/>
      <w:r>
        <w:rPr>
          <w:sz w:val="26"/>
          <w:szCs w:val="26"/>
        </w:rPr>
        <w:t>Лыковского</w:t>
      </w:r>
      <w:proofErr w:type="spellEnd"/>
      <w:r>
        <w:rPr>
          <w:sz w:val="26"/>
          <w:szCs w:val="26"/>
        </w:rPr>
        <w:t xml:space="preserve">  сельского поселения в соответствие с действующим законодательством, руководствуясь  Федеральным Законом от 06.10.2003 г.  № 131-ФЗ  «Об общих  принципах организации местного самоуправления в Российской Федерации», Федеральным законом от  28.12.2013 года № 443-ФЗ «О федеральной информационной адресной системе и о  внесении изменений в федеральный закон «Об общих  принципах организации местного самоуправления 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Российской Федерации», постановлением 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 взаимодействия при ведении  государственного адресного реестра,  о внесении изменений и признании утратившим силу некоторых актов Правительства Российской Федерации», Уставом </w:t>
      </w:r>
      <w:proofErr w:type="spellStart"/>
      <w:r>
        <w:rPr>
          <w:sz w:val="26"/>
          <w:szCs w:val="26"/>
        </w:rPr>
        <w:t>Лыковского</w:t>
      </w:r>
      <w:proofErr w:type="spellEnd"/>
      <w:r>
        <w:rPr>
          <w:sz w:val="26"/>
          <w:szCs w:val="26"/>
        </w:rPr>
        <w:t xml:space="preserve">  сельского поселения, </w:t>
      </w:r>
      <w:r>
        <w:rPr>
          <w:sz w:val="26"/>
          <w:szCs w:val="24"/>
          <w:lang w:eastAsia="ar-SA"/>
        </w:rPr>
        <w:t>постановлением главы Андреевской  сельской  администрации Подгоренского района Воронежской области от 21.05.1999 года № 7 «Об упорядочении адресного</w:t>
      </w:r>
      <w:proofErr w:type="gramEnd"/>
      <w:r>
        <w:rPr>
          <w:sz w:val="26"/>
          <w:szCs w:val="24"/>
          <w:lang w:eastAsia="ar-SA"/>
        </w:rPr>
        <w:t xml:space="preserve"> хозяйства на терр</w:t>
      </w:r>
      <w:r w:rsidR="002E5D05">
        <w:rPr>
          <w:sz w:val="26"/>
          <w:szCs w:val="24"/>
          <w:lang w:eastAsia="ar-SA"/>
        </w:rPr>
        <w:t>итории Андреевского сельсовета»</w:t>
      </w:r>
    </w:p>
    <w:p w:rsidR="007C4870" w:rsidRPr="002E5D05" w:rsidRDefault="007C4870" w:rsidP="002E5D05">
      <w:pPr>
        <w:ind w:firstLine="708"/>
        <w:jc w:val="center"/>
        <w:rPr>
          <w:b/>
          <w:sz w:val="32"/>
          <w:szCs w:val="32"/>
          <w:lang w:eastAsia="ar-SA"/>
        </w:rPr>
      </w:pPr>
      <w:r w:rsidRPr="002E5D05">
        <w:rPr>
          <w:b/>
          <w:sz w:val="32"/>
          <w:szCs w:val="32"/>
          <w:lang w:eastAsia="ar-SA"/>
        </w:rPr>
        <w:t>постановляет:</w:t>
      </w:r>
    </w:p>
    <w:p w:rsidR="002E5D05" w:rsidRDefault="002E5D05" w:rsidP="007C4870">
      <w:pPr>
        <w:ind w:firstLine="708"/>
        <w:jc w:val="both"/>
        <w:rPr>
          <w:b/>
          <w:sz w:val="26"/>
          <w:szCs w:val="24"/>
          <w:lang w:eastAsia="ar-SA"/>
        </w:rPr>
      </w:pPr>
    </w:p>
    <w:p w:rsidR="007C4870" w:rsidRDefault="002E5D05" w:rsidP="007C48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1</w:t>
      </w:r>
      <w:r w:rsidR="007C4870">
        <w:rPr>
          <w:sz w:val="26"/>
          <w:szCs w:val="26"/>
        </w:rPr>
        <w:t xml:space="preserve">. По результатам проведенной инвентаризации </w:t>
      </w:r>
      <w:r>
        <w:rPr>
          <w:sz w:val="26"/>
          <w:szCs w:val="26"/>
        </w:rPr>
        <w:t xml:space="preserve">адресных объектов на территории </w:t>
      </w:r>
      <w:proofErr w:type="spellStart"/>
      <w:r>
        <w:rPr>
          <w:sz w:val="26"/>
          <w:szCs w:val="26"/>
        </w:rPr>
        <w:t>Лыковского</w:t>
      </w:r>
      <w:proofErr w:type="spellEnd"/>
      <w:r>
        <w:rPr>
          <w:sz w:val="26"/>
          <w:szCs w:val="26"/>
        </w:rPr>
        <w:t xml:space="preserve"> сельского поселения внести в федеральную информационную адресную систему ошибочно удаленные адреса из ФИАС, согласно приложению.</w:t>
      </w:r>
    </w:p>
    <w:p w:rsidR="007C4870" w:rsidRDefault="007C4870" w:rsidP="007C487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постановление вступает в силу с момента его подписания.</w:t>
      </w:r>
    </w:p>
    <w:p w:rsidR="007C4870" w:rsidRDefault="007C4870" w:rsidP="007C48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E5D05" w:rsidRDefault="002E5D05" w:rsidP="007C4870">
      <w:pPr>
        <w:jc w:val="both"/>
        <w:rPr>
          <w:sz w:val="26"/>
          <w:szCs w:val="26"/>
        </w:rPr>
      </w:pPr>
    </w:p>
    <w:p w:rsidR="002E5D05" w:rsidRDefault="002E5D05" w:rsidP="007C4870">
      <w:pPr>
        <w:jc w:val="both"/>
        <w:rPr>
          <w:sz w:val="26"/>
          <w:szCs w:val="26"/>
        </w:rPr>
      </w:pPr>
    </w:p>
    <w:p w:rsidR="007C4870" w:rsidRDefault="007C4870" w:rsidP="007C4870">
      <w:pPr>
        <w:rPr>
          <w:sz w:val="26"/>
          <w:szCs w:val="26"/>
        </w:rPr>
      </w:pPr>
    </w:p>
    <w:p w:rsidR="007C4870" w:rsidRDefault="007C4870" w:rsidP="007C4870">
      <w:pPr>
        <w:spacing w:line="100" w:lineRule="atLeast"/>
        <w:rPr>
          <w:sz w:val="26"/>
          <w:szCs w:val="26"/>
        </w:rPr>
      </w:pPr>
    </w:p>
    <w:p w:rsidR="007C4870" w:rsidRDefault="007C4870" w:rsidP="007C4870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Лыковского</w:t>
      </w:r>
      <w:proofErr w:type="spellEnd"/>
      <w:r>
        <w:rPr>
          <w:sz w:val="26"/>
          <w:szCs w:val="26"/>
        </w:rPr>
        <w:t xml:space="preserve">  </w:t>
      </w:r>
    </w:p>
    <w:p w:rsidR="007C4870" w:rsidRDefault="007C4870" w:rsidP="007C4870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                     В.В. Колесников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7C4870" w:rsidRDefault="007C4870" w:rsidP="007C4870">
      <w:pPr>
        <w:widowControl/>
        <w:suppressAutoHyphens w:val="0"/>
        <w:overflowPunct/>
        <w:autoSpaceDE/>
        <w:autoSpaceDN/>
        <w:adjustRightInd/>
        <w:rPr>
          <w:sz w:val="26"/>
          <w:szCs w:val="26"/>
        </w:rPr>
        <w:sectPr w:rsidR="007C4870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3"/>
        <w:tblW w:w="0" w:type="auto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4870" w:rsidTr="007C4870">
        <w:tc>
          <w:tcPr>
            <w:tcW w:w="4785" w:type="dxa"/>
          </w:tcPr>
          <w:p w:rsidR="007C4870" w:rsidRDefault="007C4870">
            <w:pPr>
              <w:widowControl/>
              <w:suppressAutoHyphens w:val="0"/>
              <w:overflowPunct/>
              <w:autoSpaceDE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  <w:hideMark/>
          </w:tcPr>
          <w:p w:rsidR="007C4870" w:rsidRDefault="007C4870">
            <w:pPr>
              <w:widowControl/>
              <w:suppressAutoHyphens w:val="0"/>
              <w:overflowPunct/>
              <w:autoSpaceDE/>
              <w:adjustRightInd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Приложение № 1</w:t>
            </w:r>
          </w:p>
          <w:p w:rsidR="007C4870" w:rsidRDefault="007C4870">
            <w:pPr>
              <w:widowControl/>
              <w:suppressAutoHyphens w:val="0"/>
              <w:overflowPunct/>
              <w:autoSpaceDE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к постановлению администрации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Лыковского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7C4870" w:rsidRDefault="002C7F04">
            <w:pPr>
              <w:widowControl/>
              <w:suppressAutoHyphens w:val="0"/>
              <w:overflowPunct/>
              <w:autoSpaceDE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  24 октября 2024 года № 29</w:t>
            </w:r>
          </w:p>
        </w:tc>
      </w:tr>
    </w:tbl>
    <w:p w:rsidR="007C4870" w:rsidRDefault="007C4870" w:rsidP="007C4870">
      <w:pPr>
        <w:widowControl/>
        <w:suppressAutoHyphens w:val="0"/>
        <w:overflowPunct/>
        <w:autoSpaceDE/>
        <w:adjustRightInd/>
        <w:jc w:val="both"/>
        <w:rPr>
          <w:rFonts w:eastAsiaTheme="minorHAnsi"/>
          <w:sz w:val="26"/>
          <w:szCs w:val="26"/>
          <w:lang w:eastAsia="en-US"/>
        </w:rPr>
      </w:pPr>
    </w:p>
    <w:p w:rsidR="007C4870" w:rsidRDefault="007C4870" w:rsidP="007C4870">
      <w:pPr>
        <w:widowControl/>
        <w:suppressAutoHyphens w:val="0"/>
        <w:overflowPunct/>
        <w:autoSpaceDE/>
        <w:adjustRightInd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pPr w:leftFromText="180" w:rightFromText="180" w:bottomFromText="200" w:vertAnchor="page" w:horzAnchor="margin" w:tblpXSpec="center" w:tblpY="3451"/>
        <w:tblOverlap w:val="never"/>
        <w:tblW w:w="147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0"/>
        <w:gridCol w:w="1970"/>
        <w:gridCol w:w="1277"/>
        <w:gridCol w:w="1276"/>
        <w:gridCol w:w="2268"/>
        <w:gridCol w:w="1984"/>
        <w:gridCol w:w="2124"/>
        <w:gridCol w:w="1984"/>
        <w:gridCol w:w="1562"/>
      </w:tblGrid>
      <w:tr w:rsidR="007C4870" w:rsidTr="002C7F04">
        <w:trPr>
          <w:trHeight w:val="250"/>
        </w:trPr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C4870" w:rsidRDefault="007C4870">
            <w:pPr>
              <w:widowControl/>
              <w:suppressAutoHyphens w:val="0"/>
              <w:overflowPunct/>
              <w:jc w:val="center"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  <w:t>№</w:t>
            </w:r>
          </w:p>
          <w:p w:rsidR="007C4870" w:rsidRDefault="007C4870">
            <w:pPr>
              <w:widowControl/>
              <w:suppressAutoHyphens w:val="0"/>
              <w:overflowPunct/>
              <w:jc w:val="center"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  <w:t>п</w:t>
            </w:r>
            <w:proofErr w:type="gramEnd"/>
            <w:r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  <w:t>/п</w:t>
            </w:r>
          </w:p>
        </w:tc>
        <w:tc>
          <w:tcPr>
            <w:tcW w:w="197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C4870" w:rsidRDefault="007C4870">
            <w:pPr>
              <w:widowControl/>
              <w:suppressAutoHyphens w:val="0"/>
              <w:overflowPunct/>
              <w:autoSpaceDE/>
              <w:adjustRightInd/>
              <w:spacing w:after="200"/>
              <w:jc w:val="both"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  <w:t>Кадастровый номер</w:t>
            </w:r>
          </w:p>
          <w:p w:rsidR="007C4870" w:rsidRDefault="007C4870">
            <w:pPr>
              <w:widowControl/>
              <w:suppressAutoHyphens w:val="0"/>
              <w:overflowPunct/>
              <w:jc w:val="both"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</w:p>
        </w:tc>
        <w:tc>
          <w:tcPr>
            <w:tcW w:w="1091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4870" w:rsidRDefault="007C4870">
            <w:pPr>
              <w:widowControl/>
              <w:suppressAutoHyphens w:val="0"/>
              <w:overflowPunct/>
              <w:jc w:val="center"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  <w:t>Наименование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7C4870" w:rsidRDefault="007C4870">
            <w:pPr>
              <w:widowControl/>
              <w:suppressAutoHyphens w:val="0"/>
              <w:overflowPunct/>
              <w:jc w:val="both"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</w:p>
        </w:tc>
      </w:tr>
      <w:tr w:rsidR="007C4870" w:rsidTr="002C7F04">
        <w:trPr>
          <w:trHeight w:val="482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C4870" w:rsidRDefault="007C487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</w:p>
        </w:tc>
        <w:tc>
          <w:tcPr>
            <w:tcW w:w="197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870" w:rsidRDefault="007C487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C4870" w:rsidRDefault="007C4870">
            <w:pPr>
              <w:widowControl/>
              <w:suppressAutoHyphens w:val="0"/>
              <w:overflowPunct/>
              <w:jc w:val="center"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  <w:t>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C4870" w:rsidRDefault="007C4870">
            <w:pPr>
              <w:widowControl/>
              <w:suppressAutoHyphens w:val="0"/>
              <w:overflowPunct/>
              <w:jc w:val="center"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  <w:t>Субъекта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C4870" w:rsidRDefault="007C4870">
            <w:pPr>
              <w:widowControl/>
              <w:suppressAutoHyphens w:val="0"/>
              <w:overflowPunct/>
              <w:jc w:val="center"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  <w:t>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C4870" w:rsidRDefault="007C4870">
            <w:pPr>
              <w:widowControl/>
              <w:suppressAutoHyphens w:val="0"/>
              <w:overflowPunct/>
              <w:jc w:val="center"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  <w:t>Сельского поселения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C4870" w:rsidRDefault="007C4870">
            <w:pPr>
              <w:widowControl/>
              <w:suppressAutoHyphens w:val="0"/>
              <w:overflowPunct/>
              <w:jc w:val="center"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  <w:t>Населенного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70" w:rsidRDefault="007C4870">
            <w:pPr>
              <w:widowControl/>
              <w:suppressAutoHyphens w:val="0"/>
              <w:overflowPunct/>
              <w:jc w:val="center"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  <w:t>Элемента УДС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870" w:rsidRDefault="002C7F04" w:rsidP="002C7F04">
            <w:pPr>
              <w:widowControl/>
              <w:suppressAutoHyphens w:val="0"/>
              <w:overflowPunct/>
              <w:jc w:val="both"/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/>
                <w:iCs/>
                <w:color w:val="000000"/>
                <w:spacing w:val="5"/>
                <w:sz w:val="20"/>
                <w:lang w:eastAsia="en-US"/>
              </w:rPr>
              <w:t xml:space="preserve">Номер объекта адресации </w:t>
            </w:r>
          </w:p>
        </w:tc>
      </w:tr>
      <w:tr w:rsidR="007C4870" w:rsidTr="002C7F04">
        <w:trPr>
          <w:trHeight w:val="469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C4870" w:rsidRDefault="007C4870">
            <w:pPr>
              <w:widowControl/>
              <w:suppressAutoHyphens w:val="0"/>
              <w:overflowPunct/>
              <w:jc w:val="center"/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>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870" w:rsidRDefault="002C7F04">
            <w:pPr>
              <w:widowControl/>
              <w:suppressAutoHyphens w:val="0"/>
              <w:overflowPunct/>
              <w:autoSpaceDE/>
              <w:adjustRightInd/>
              <w:spacing w:after="200"/>
              <w:jc w:val="both"/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>36:24:0200001:38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C4870" w:rsidRDefault="007C4870">
            <w:pPr>
              <w:widowControl/>
              <w:suppressAutoHyphens w:val="0"/>
              <w:overflowPunct/>
              <w:jc w:val="both"/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C4870" w:rsidRDefault="007C4870">
            <w:pPr>
              <w:widowControl/>
              <w:suppressAutoHyphens w:val="0"/>
              <w:overflowPunct/>
              <w:jc w:val="both"/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C4870" w:rsidRDefault="007C4870">
            <w:pPr>
              <w:widowControl/>
              <w:suppressAutoHyphens w:val="0"/>
              <w:overflowPunct/>
              <w:jc w:val="both"/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C4870" w:rsidRDefault="007C4870">
            <w:pPr>
              <w:widowControl/>
              <w:suppressAutoHyphens w:val="0"/>
              <w:overflowPunct/>
              <w:jc w:val="both"/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</w:pPr>
            <w:proofErr w:type="spellStart"/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>Лыковское</w:t>
            </w:r>
            <w:proofErr w:type="spellEnd"/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 xml:space="preserve"> сельское поселение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C4870" w:rsidRDefault="007C4870">
            <w:pPr>
              <w:widowControl/>
              <w:suppressAutoHyphens w:val="0"/>
              <w:overflowPunct/>
              <w:autoSpaceDE/>
              <w:adjustRightInd/>
              <w:spacing w:after="200" w:line="276" w:lineRule="auto"/>
              <w:jc w:val="both"/>
              <w:rPr>
                <w:rFonts w:eastAsiaTheme="minorHAnsi"/>
                <w:bCs/>
                <w:iCs/>
                <w:color w:val="000000" w:themeColor="text1"/>
                <w:spacing w:val="5"/>
                <w:sz w:val="20"/>
                <w:lang w:eastAsia="en-US"/>
              </w:rPr>
            </w:pPr>
            <w:proofErr w:type="gramStart"/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>с</w:t>
            </w:r>
            <w:proofErr w:type="gramEnd"/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 xml:space="preserve">. Андреевка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C4870" w:rsidRDefault="002C7F04">
            <w:pPr>
              <w:widowControl/>
              <w:suppressAutoHyphens w:val="0"/>
              <w:overflowPunct/>
              <w:jc w:val="both"/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>улица Свобода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870" w:rsidRDefault="002C7F04">
            <w:pPr>
              <w:jc w:val="both"/>
              <w:rPr>
                <w:bCs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20"/>
                <w:lang w:eastAsia="en-US"/>
              </w:rPr>
              <w:t xml:space="preserve">дом </w:t>
            </w:r>
            <w:r w:rsidR="007C4870">
              <w:rPr>
                <w:bCs/>
                <w:iCs/>
                <w:color w:val="000000"/>
                <w:spacing w:val="5"/>
                <w:sz w:val="20"/>
                <w:lang w:eastAsia="en-US"/>
              </w:rPr>
              <w:t>1</w:t>
            </w:r>
            <w:r>
              <w:rPr>
                <w:bCs/>
                <w:iCs/>
                <w:color w:val="000000"/>
                <w:spacing w:val="5"/>
                <w:sz w:val="20"/>
                <w:lang w:eastAsia="en-US"/>
              </w:rPr>
              <w:t>5</w:t>
            </w:r>
          </w:p>
        </w:tc>
      </w:tr>
      <w:tr w:rsidR="007C4870" w:rsidTr="002C7F04">
        <w:trPr>
          <w:trHeight w:val="231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C4870" w:rsidRDefault="007C4870">
            <w:pPr>
              <w:widowControl/>
              <w:suppressAutoHyphens w:val="0"/>
              <w:overflowPunct/>
              <w:jc w:val="center"/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>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870" w:rsidRDefault="004D7040">
            <w:pPr>
              <w:jc w:val="both"/>
              <w:rPr>
                <w:bCs/>
                <w:iCs/>
                <w:color w:val="000000" w:themeColor="text1"/>
                <w:spacing w:val="5"/>
                <w:sz w:val="20"/>
                <w:lang w:eastAsia="en-US"/>
              </w:rPr>
            </w:pPr>
            <w:r>
              <w:rPr>
                <w:bCs/>
                <w:iCs/>
                <w:color w:val="000000" w:themeColor="text1"/>
                <w:spacing w:val="5"/>
                <w:sz w:val="20"/>
                <w:lang w:eastAsia="en-US"/>
              </w:rPr>
              <w:t>36:24:0200001:9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C4870" w:rsidRDefault="007C4870">
            <w:pPr>
              <w:widowControl/>
              <w:suppressAutoHyphens w:val="0"/>
              <w:overflowPunct/>
              <w:jc w:val="both"/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C4870" w:rsidRDefault="007C4870">
            <w:pPr>
              <w:widowControl/>
              <w:suppressAutoHyphens w:val="0"/>
              <w:overflowPunct/>
              <w:jc w:val="both"/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C4870" w:rsidRDefault="007C4870">
            <w:pPr>
              <w:widowControl/>
              <w:suppressAutoHyphens w:val="0"/>
              <w:overflowPunct/>
              <w:jc w:val="both"/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C4870" w:rsidRDefault="007C4870">
            <w:pPr>
              <w:widowControl/>
              <w:suppressAutoHyphens w:val="0"/>
              <w:overflowPunct/>
              <w:jc w:val="both"/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</w:pPr>
            <w:proofErr w:type="spellStart"/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>Лыковское</w:t>
            </w:r>
            <w:proofErr w:type="spellEnd"/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 xml:space="preserve"> сельское поселение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C4870" w:rsidRDefault="007C4870">
            <w:pPr>
              <w:jc w:val="both"/>
              <w:rPr>
                <w:bCs/>
                <w:iCs/>
                <w:color w:val="000000" w:themeColor="text1"/>
                <w:spacing w:val="5"/>
                <w:sz w:val="20"/>
                <w:lang w:eastAsia="en-US"/>
              </w:rPr>
            </w:pPr>
            <w:proofErr w:type="gramStart"/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>с</w:t>
            </w:r>
            <w:proofErr w:type="gramEnd"/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 xml:space="preserve">. Андреевка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C4870" w:rsidRDefault="002C7F04">
            <w:pPr>
              <w:jc w:val="both"/>
              <w:rPr>
                <w:bCs/>
                <w:iCs/>
                <w:color w:val="000000" w:themeColor="text1"/>
                <w:spacing w:val="5"/>
                <w:sz w:val="2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pacing w:val="5"/>
                <w:sz w:val="20"/>
                <w:lang w:eastAsia="en-US"/>
              </w:rPr>
              <w:t>улица Свобода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4870" w:rsidRDefault="002C7F04">
            <w:pPr>
              <w:jc w:val="both"/>
              <w:rPr>
                <w:bCs/>
                <w:iCs/>
                <w:color w:val="000000"/>
                <w:spacing w:val="5"/>
                <w:sz w:val="20"/>
                <w:lang w:eastAsia="en-US"/>
              </w:rPr>
            </w:pPr>
            <w:r>
              <w:rPr>
                <w:bCs/>
                <w:iCs/>
                <w:color w:val="000000"/>
                <w:spacing w:val="5"/>
                <w:sz w:val="20"/>
                <w:lang w:eastAsia="en-US"/>
              </w:rPr>
              <w:t>земельный участок 15</w:t>
            </w:r>
          </w:p>
        </w:tc>
      </w:tr>
    </w:tbl>
    <w:p w:rsidR="00BF5DC3" w:rsidRDefault="00BF5DC3">
      <w:pPr>
        <w:jc w:val="center"/>
        <w:rPr>
          <w:bCs/>
          <w:iCs/>
          <w:color w:val="000000"/>
          <w:spacing w:val="5"/>
          <w:sz w:val="20"/>
          <w:lang w:eastAsia="en-US"/>
        </w:rPr>
        <w:sectPr w:rsidR="00BF5DC3" w:rsidSect="00BF5DC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6E34E8" w:rsidRDefault="006E34E8"/>
    <w:sectPr w:rsidR="006E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82"/>
    <w:rsid w:val="002C7F04"/>
    <w:rsid w:val="002E5D05"/>
    <w:rsid w:val="004D7040"/>
    <w:rsid w:val="005E4182"/>
    <w:rsid w:val="006E34E8"/>
    <w:rsid w:val="007C4870"/>
    <w:rsid w:val="00BF5DC3"/>
    <w:rsid w:val="00B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7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870"/>
    <w:pPr>
      <w:spacing w:after="0" w:line="240" w:lineRule="auto"/>
    </w:pPr>
    <w:rPr>
      <w:bCs/>
      <w:iCs/>
      <w:color w:val="000000" w:themeColor="text1"/>
      <w:spacing w:val="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7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870"/>
    <w:pPr>
      <w:spacing w:after="0" w:line="240" w:lineRule="auto"/>
    </w:pPr>
    <w:rPr>
      <w:bCs/>
      <w:iCs/>
      <w:color w:val="000000" w:themeColor="text1"/>
      <w:spacing w:val="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2024-10-24T08:00:00Z</cp:lastPrinted>
  <dcterms:created xsi:type="dcterms:W3CDTF">2024-10-24T06:56:00Z</dcterms:created>
  <dcterms:modified xsi:type="dcterms:W3CDTF">2024-10-24T08:01:00Z</dcterms:modified>
</cp:coreProperties>
</file>