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2" w:rsidRDefault="00066F92" w:rsidP="00066F92">
      <w:pPr>
        <w:spacing w:before="240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216AF3" w:rsidRPr="00446576" w:rsidRDefault="00216AF3" w:rsidP="00D25E1C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216AF3" w:rsidRPr="00446576" w:rsidRDefault="00216AF3" w:rsidP="00216AF3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216AF3" w:rsidRPr="00446576" w:rsidRDefault="00216AF3" w:rsidP="00216AF3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от </w:t>
      </w:r>
      <w:r w:rsidR="001D0C9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</w:t>
      </w:r>
      <w:r w:rsidR="00D25E1C"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сентября</w:t>
      </w: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2023 г.  №</w:t>
      </w:r>
      <w:r w:rsidR="00BC4E7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</w:t>
      </w:r>
      <w:r w:rsidRPr="0044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537508" w:rsidRPr="00446576" w:rsidRDefault="00216AF3" w:rsidP="00216AF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внесении изменений в </w:t>
      </w:r>
      <w:r w:rsidR="00B4756C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Arial"/>
          <w:b/>
          <w:sz w:val="28"/>
          <w:szCs w:val="28"/>
        </w:rPr>
        <w:t>администрации</w:t>
      </w:r>
      <w:r w:rsidR="00537508" w:rsidRPr="00446576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Лыковского </w:t>
      </w:r>
      <w:proofErr w:type="gramStart"/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proofErr w:type="gramEnd"/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 Подгоренского муниципального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района Воронежской области от 22.04.2016 г.</w:t>
      </w:r>
    </w:p>
    <w:p w:rsidR="00537508" w:rsidRPr="00446576" w:rsidRDefault="009760CE" w:rsidP="00537508">
      <w:pPr>
        <w:spacing w:after="0" w:line="240" w:lineRule="auto"/>
        <w:ind w:right="-1"/>
        <w:rPr>
          <w:rFonts w:ascii="Times New Roman" w:eastAsia="Times New Roman" w:hAnsi="Times New Roman" w:cs="Arial"/>
          <w:b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№ 31</w:t>
      </w:r>
      <w:r w:rsidR="00B4756C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proofErr w:type="gramStart"/>
      <w:r w:rsidR="00537508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административного</w:t>
      </w:r>
      <w:proofErr w:type="gramEnd"/>
      <w:r w:rsidR="00537508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4756C" w:rsidRPr="00446576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Arial"/>
          <w:b/>
          <w:sz w:val="28"/>
          <w:szCs w:val="28"/>
        </w:rPr>
        <w:t>регламент</w:t>
      </w:r>
      <w:r w:rsidR="00537508" w:rsidRPr="00446576">
        <w:rPr>
          <w:rFonts w:ascii="Times New Roman" w:eastAsia="Times New Roman" w:hAnsi="Times New Roman" w:cs="Arial"/>
          <w:b/>
          <w:sz w:val="28"/>
          <w:szCs w:val="28"/>
        </w:rPr>
        <w:t>а</w:t>
      </w:r>
      <w:r w:rsidRPr="00446576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по предоставлению </w:t>
      </w:r>
      <w:proofErr w:type="gramStart"/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>муниципальной</w:t>
      </w:r>
      <w:proofErr w:type="gramEnd"/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</w:p>
    <w:p w:rsidR="00B4756C" w:rsidRPr="00446576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услуги </w:t>
      </w:r>
      <w:r w:rsidRPr="004465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создании семейного </w:t>
      </w:r>
    </w:p>
    <w:p w:rsidR="00216AF3" w:rsidRPr="00446576" w:rsidRDefault="00B4756C" w:rsidP="00537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(родового) захоронения»</w:t>
      </w:r>
      <w:r w:rsidR="00FC7382"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(в ред. от 09.01.2023 г. № 3)</w:t>
      </w:r>
    </w:p>
    <w:p w:rsidR="00216AF3" w:rsidRPr="00446576" w:rsidRDefault="00216AF3" w:rsidP="00216AF3">
      <w:pPr>
        <w:rPr>
          <w:sz w:val="28"/>
          <w:szCs w:val="28"/>
        </w:rPr>
      </w:pPr>
    </w:p>
    <w:p w:rsidR="00B4756C" w:rsidRPr="00446576" w:rsidRDefault="00B4756C" w:rsidP="00B4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446576">
        <w:rPr>
          <w:rFonts w:ascii="Times New Roman" w:eastAsia="Calibri" w:hAnsi="Times New Roman" w:cs="Times New Roman"/>
          <w:sz w:val="28"/>
          <w:szCs w:val="28"/>
        </w:rPr>
        <w:t xml:space="preserve">Уставом Лыковского сельского поселения Подгоренского муниципального района,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Лыковского сельского поселения Подгоренского муниципального района от 30.11.2022 № 70 «Об утверждении порядка разработки и утверждения административных регламентов предоставления муниципальных услуг», учитывая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экспертное заключение  правового управления Правительства Воронежской области от 12.07.2023 г. № 19-62-20-1394-П, администрация Лыковского сельского поселения Подгоренского муниципального района Воронежской области                                   </w:t>
      </w:r>
      <w:proofErr w:type="spellStart"/>
      <w:proofErr w:type="gramStart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 :</w:t>
      </w:r>
    </w:p>
    <w:p w:rsidR="00B4756C" w:rsidRPr="00446576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администрации Лыковского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от </w:t>
      </w:r>
      <w:r w:rsidR="00FC7382" w:rsidRPr="00446576">
        <w:rPr>
          <w:rFonts w:ascii="Times New Roman" w:eastAsia="Times New Roman" w:hAnsi="Times New Roman" w:cs="Times New Roman"/>
          <w:sz w:val="28"/>
          <w:szCs w:val="28"/>
        </w:rPr>
        <w:t>22.04.2016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760CE" w:rsidRPr="0044657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«Принятие решения о создании семейного (родового) захоронения»  (далее – Постановление): 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1.1. Пункт 1.2. Административного регламента изложить в следующей редакции: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«1.2. Заявителями являются граждане Российской Федерации</w:t>
      </w:r>
      <w:r w:rsidR="00920B0E" w:rsidRPr="0044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>либо их уполномоченные представители (далее - заявитель).»;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1.2. Подпункт 1.3.2. Административного регламента </w:t>
      </w:r>
      <w:r w:rsidRPr="004465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446576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spellEnd"/>
      <w:proofErr w:type="gramEnd"/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, адресах электронной почты администрации </w:t>
      </w:r>
      <w:r w:rsidR="00920B0E" w:rsidRPr="00446576">
        <w:rPr>
          <w:rFonts w:ascii="Times New Roman" w:hAnsi="Times New Roman" w:cs="Times New Roman"/>
          <w:color w:val="000000"/>
          <w:sz w:val="28"/>
          <w:szCs w:val="28"/>
        </w:rPr>
        <w:t>Лыковского</w:t>
      </w:r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576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44657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4" w:history="1">
        <w:r w:rsidR="00920B0E" w:rsidRPr="00446576">
          <w:rPr>
            <w:rStyle w:val="a3"/>
            <w:rFonts w:ascii="Times New Roman" w:hAnsi="Times New Roman" w:cs="Times New Roman"/>
            <w:sz w:val="28"/>
            <w:szCs w:val="28"/>
          </w:rPr>
          <w:t>https://lykovskoe-r20.gosweb.gosuslugi.ru/</w:t>
        </w:r>
      </w:hyperlink>
      <w:proofErr w:type="gramStart"/>
      <w:r w:rsidR="00920B0E" w:rsidRPr="00446576">
        <w:rPr>
          <w:rFonts w:ascii="Times New Roman" w:hAnsi="Times New Roman" w:cs="Times New Roman"/>
          <w:sz w:val="28"/>
          <w:szCs w:val="28"/>
        </w:rPr>
        <w:t xml:space="preserve"> </w:t>
      </w:r>
      <w:r w:rsidRPr="0044657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>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5" w:history="1">
        <w:r w:rsidRPr="00446576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446576">
        <w:rPr>
          <w:rFonts w:ascii="Times New Roman" w:hAnsi="Times New Roman" w:cs="Times New Roman"/>
          <w:sz w:val="28"/>
          <w:szCs w:val="28"/>
        </w:rPr>
        <w:t>) (далее - Портал Воронежской области в сети Интернет);</w:t>
      </w:r>
    </w:p>
    <w:p w:rsidR="00E515CC" w:rsidRPr="00446576" w:rsidRDefault="00E515CC" w:rsidP="00E515CC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446576">
        <w:rPr>
          <w:sz w:val="28"/>
          <w:szCs w:val="28"/>
        </w:rPr>
        <w:t xml:space="preserve">- </w:t>
      </w:r>
      <w:r w:rsidRPr="00446576">
        <w:rPr>
          <w:b w:val="0"/>
          <w:sz w:val="28"/>
          <w:szCs w:val="28"/>
        </w:rPr>
        <w:t>на</w:t>
      </w:r>
      <w:r w:rsidR="00920B0E" w:rsidRPr="00446576">
        <w:rPr>
          <w:b w:val="0"/>
          <w:sz w:val="28"/>
          <w:szCs w:val="28"/>
        </w:rPr>
        <w:t xml:space="preserve"> </w:t>
      </w:r>
      <w:r w:rsidRPr="00446576">
        <w:rPr>
          <w:b w:val="0"/>
          <w:bCs w:val="0"/>
          <w:color w:val="000000"/>
          <w:sz w:val="28"/>
          <w:szCs w:val="28"/>
        </w:rPr>
        <w:t>Едином портале государственных и муниципальных услуг (функций) (</w:t>
      </w:r>
      <w:proofErr w:type="spellStart"/>
      <w:r w:rsidRPr="00446576">
        <w:rPr>
          <w:b w:val="0"/>
          <w:bCs w:val="0"/>
          <w:color w:val="000000"/>
          <w:sz w:val="28"/>
          <w:szCs w:val="28"/>
        </w:rPr>
        <w:t>www.gosuslugi.ru</w:t>
      </w:r>
      <w:proofErr w:type="spellEnd"/>
      <w:r w:rsidRPr="00446576">
        <w:rPr>
          <w:b w:val="0"/>
          <w:bCs w:val="0"/>
          <w:color w:val="000000"/>
          <w:sz w:val="28"/>
          <w:szCs w:val="28"/>
        </w:rPr>
        <w:t xml:space="preserve">) (далее - ЕПГУ);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6" w:history="1">
        <w:r w:rsidRPr="00446576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446576">
        <w:rPr>
          <w:rFonts w:ascii="Times New Roman" w:hAnsi="Times New Roman" w:cs="Times New Roman"/>
          <w:sz w:val="28"/>
          <w:szCs w:val="28"/>
        </w:rPr>
        <w:t>);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информационном стенде в МФЦ.».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44657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 xml:space="preserve"> «Портал Воронежской области в сети Интернет».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1.4. Пункт 2.2.2  Регламента исключить;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1.5.Пункт 2.6.2. дополнить абзацем следующего содержания: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электронные образы которых ранее были заверены в соответствии с пунктом 7.2 части 1 статьи 16 </w:t>
      </w:r>
      <w:r w:rsidRPr="00446576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E515CC" w:rsidRPr="00446576" w:rsidRDefault="00E515CC" w:rsidP="004D75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1.6. Абзац 5 пункта 2.8. Административного регламента исключить.</w:t>
      </w:r>
    </w:p>
    <w:p w:rsidR="00B4756C" w:rsidRPr="00446576" w:rsidRDefault="00B4756C" w:rsidP="00B475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4657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</w:t>
      </w:r>
      <w:proofErr w:type="gramStart"/>
      <w:r w:rsidRPr="0044657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B4756C" w:rsidRPr="00446576" w:rsidRDefault="00B4756C" w:rsidP="00B475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Глава Лыковского</w:t>
      </w:r>
    </w:p>
    <w:p w:rsidR="00B4756C" w:rsidRPr="00446576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4465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    В.В. Колесников</w:t>
      </w:r>
    </w:p>
    <w:p w:rsidR="00B4756C" w:rsidRPr="00446576" w:rsidRDefault="00B4756C" w:rsidP="00B475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56C" w:rsidRPr="00446576" w:rsidRDefault="00B4756C" w:rsidP="00B4756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Default="00B4756C"/>
    <w:sectPr w:rsidR="00B4756C" w:rsidSect="00B7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AF3"/>
    <w:rsid w:val="00066F92"/>
    <w:rsid w:val="00080A28"/>
    <w:rsid w:val="001D0C93"/>
    <w:rsid w:val="00216AF3"/>
    <w:rsid w:val="0038467F"/>
    <w:rsid w:val="003A3B50"/>
    <w:rsid w:val="00446576"/>
    <w:rsid w:val="004D75D7"/>
    <w:rsid w:val="00537508"/>
    <w:rsid w:val="00920B0E"/>
    <w:rsid w:val="009760CE"/>
    <w:rsid w:val="00B4756C"/>
    <w:rsid w:val="00B7044B"/>
    <w:rsid w:val="00BC4E74"/>
    <w:rsid w:val="00D25E1C"/>
    <w:rsid w:val="00E515CC"/>
    <w:rsid w:val="00F62A54"/>
    <w:rsid w:val="00F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4B"/>
  </w:style>
  <w:style w:type="paragraph" w:styleId="1">
    <w:name w:val="heading 1"/>
    <w:basedOn w:val="a"/>
    <w:link w:val="10"/>
    <w:uiPriority w:val="9"/>
    <w:qFormat/>
    <w:rsid w:val="00E5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5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://www.govvrn.ru" TargetMode="External"/><Relationship Id="rId4" Type="http://schemas.openxmlformats.org/officeDocument/2006/relationships/hyperlink" Target="https://lyk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2023-09-28T06:55:00Z</dcterms:created>
  <dcterms:modified xsi:type="dcterms:W3CDTF">2023-10-02T13:06:00Z</dcterms:modified>
</cp:coreProperties>
</file>