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32" w:rsidRPr="00EE63B3" w:rsidRDefault="00377232" w:rsidP="00377232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377232" w:rsidRPr="00EE63B3" w:rsidRDefault="00377232" w:rsidP="00377232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377232" w:rsidRPr="00EE63B3" w:rsidRDefault="00377232" w:rsidP="00377232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  22 июня  2022 г.  № 38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EE6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EE63B3">
        <w:rPr>
          <w:rFonts w:ascii="Times New Roman" w:eastAsiaTheme="minorHAnsi" w:hAnsi="Times New Roman" w:cs="Times New Roman"/>
          <w:sz w:val="28"/>
          <w:szCs w:val="28"/>
          <w:lang w:eastAsia="en-US"/>
        </w:rPr>
        <w:t>Лыково</w:t>
      </w:r>
      <w:proofErr w:type="spellEnd"/>
    </w:p>
    <w:p w:rsidR="004C47FC" w:rsidRPr="004C47FC" w:rsidRDefault="004C47FC" w:rsidP="004C47FC">
      <w:pPr>
        <w:widowControl w:val="0"/>
        <w:tabs>
          <w:tab w:val="left" w:pos="6695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мерах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выявлению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уничтожению</w:t>
      </w:r>
    </w:p>
    <w:p w:rsidR="004C47FC" w:rsidRPr="004C47FC" w:rsidRDefault="004C47FC" w:rsidP="004C47FC">
      <w:pPr>
        <w:widowControl w:val="0"/>
        <w:tabs>
          <w:tab w:val="left" w:pos="6695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очагов произрастания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дикорастущих </w:t>
      </w:r>
    </w:p>
    <w:p w:rsidR="004C47FC" w:rsidRPr="004C47FC" w:rsidRDefault="004C47FC" w:rsidP="004C47FC">
      <w:pPr>
        <w:widowControl w:val="0"/>
        <w:tabs>
          <w:tab w:val="left" w:pos="6695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en-US"/>
        </w:rPr>
      </w:pPr>
      <w:proofErr w:type="spellStart"/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наркосодержащих</w:t>
      </w:r>
      <w:proofErr w:type="spellEnd"/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растений на территории</w:t>
      </w:r>
    </w:p>
    <w:p w:rsidR="004C47FC" w:rsidRPr="004C47FC" w:rsidRDefault="004C47FC" w:rsidP="004C47FC">
      <w:pPr>
        <w:widowControl w:val="0"/>
        <w:tabs>
          <w:tab w:val="left" w:pos="6695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Лыковского</w:t>
      </w: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4C47FC" w:rsidRPr="004C47FC" w:rsidRDefault="004C47FC" w:rsidP="004C47FC">
      <w:pPr>
        <w:widowControl w:val="0"/>
        <w:tabs>
          <w:tab w:val="left" w:pos="6695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Подгоренского муниципального района </w:t>
      </w:r>
    </w:p>
    <w:p w:rsidR="00377232" w:rsidRPr="004C47FC" w:rsidRDefault="004C47FC" w:rsidP="004C4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7F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377232" w:rsidRDefault="00377232" w:rsidP="00377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5A" w:rsidRPr="004C47FC" w:rsidRDefault="009B445A" w:rsidP="00377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55" w:rsidRDefault="00782755" w:rsidP="002C628B">
      <w:pPr>
        <w:widowControl w:val="0"/>
        <w:tabs>
          <w:tab w:val="left" w:pos="6989"/>
        </w:tabs>
        <w:autoSpaceDE w:val="0"/>
        <w:autoSpaceDN w:val="0"/>
        <w:spacing w:line="360" w:lineRule="auto"/>
        <w:ind w:firstLine="7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предотвращения распространения очагов дикорастущих </w:t>
      </w:r>
      <w:proofErr w:type="spellStart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782755" w:rsidRPr="00782755" w:rsidRDefault="00782755" w:rsidP="002C628B">
      <w:pPr>
        <w:widowControl w:val="0"/>
        <w:tabs>
          <w:tab w:val="left" w:pos="1290"/>
          <w:tab w:val="left" w:pos="1291"/>
          <w:tab w:val="left" w:pos="2800"/>
          <w:tab w:val="left" w:pos="3819"/>
          <w:tab w:val="left" w:pos="5028"/>
          <w:tab w:val="left" w:pos="6159"/>
          <w:tab w:val="left" w:pos="6692"/>
          <w:tab w:val="left" w:pos="8300"/>
          <w:tab w:val="left" w:pos="869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2755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1. </w:t>
      </w: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Утвердить состав рабочей группы </w:t>
      </w:r>
      <w:r w:rsidRPr="0078275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по </w:t>
      </w: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выявлению </w:t>
      </w:r>
      <w:r w:rsidRPr="0078275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и </w:t>
      </w:r>
      <w:r w:rsidRPr="0078275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уничтожению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дикорастущих </w:t>
      </w:r>
      <w:proofErr w:type="spellStart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растений согласно приложению №1.</w:t>
      </w:r>
    </w:p>
    <w:p w:rsidR="00782755" w:rsidRPr="00782755" w:rsidRDefault="00782755" w:rsidP="002C628B">
      <w:pPr>
        <w:widowControl w:val="0"/>
        <w:tabs>
          <w:tab w:val="left" w:pos="119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уничтожению дикорастущих </w:t>
      </w:r>
      <w:proofErr w:type="spellStart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растений согласно приложению №2.</w:t>
      </w:r>
    </w:p>
    <w:p w:rsidR="00782755" w:rsidRDefault="00782755" w:rsidP="002C628B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         3.  Утвердить </w:t>
      </w:r>
      <w:r w:rsidRPr="0078275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план </w:t>
      </w: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мероприятий </w:t>
      </w:r>
      <w:r w:rsidRPr="0078275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по </w:t>
      </w: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выявлению </w:t>
      </w:r>
      <w:r w:rsidRPr="0078275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и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уничтожению очагов </w:t>
      </w: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произрастания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8275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дикорастущих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растений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приложению №3.</w:t>
      </w:r>
    </w:p>
    <w:p w:rsidR="00782755" w:rsidRDefault="00782755" w:rsidP="002C628B">
      <w:pPr>
        <w:widowControl w:val="0"/>
        <w:tabs>
          <w:tab w:val="left" w:pos="1304"/>
          <w:tab w:val="left" w:pos="5042"/>
          <w:tab w:val="left" w:pos="897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4. Обратить внимание жителей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Лыковского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на необходимость принятия мер по уничтожению очагов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произрастания дикорастущих </w:t>
      </w:r>
      <w:proofErr w:type="spellStart"/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растений,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участках,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находящихся у них в пользовании.</w:t>
      </w:r>
    </w:p>
    <w:p w:rsidR="00782755" w:rsidRPr="00782755" w:rsidRDefault="00782755" w:rsidP="002C62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75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 в силу </w:t>
      </w:r>
      <w:proofErr w:type="gramStart"/>
      <w:r w:rsidRPr="00782755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782755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5B08F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ыковского </w:t>
      </w:r>
      <w:r w:rsidRPr="0078275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7827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782755" w:rsidRPr="00782755" w:rsidRDefault="00782755" w:rsidP="002C62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7827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82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82755" w:rsidRDefault="00782755" w:rsidP="00487403">
      <w:pPr>
        <w:widowControl w:val="0"/>
        <w:tabs>
          <w:tab w:val="left" w:pos="1304"/>
          <w:tab w:val="left" w:pos="5042"/>
          <w:tab w:val="left" w:pos="897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7403" w:rsidRDefault="00487403" w:rsidP="00487403">
      <w:pPr>
        <w:widowControl w:val="0"/>
        <w:tabs>
          <w:tab w:val="left" w:pos="1304"/>
          <w:tab w:val="left" w:pos="5042"/>
          <w:tab w:val="left" w:pos="897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7403" w:rsidRPr="00782755" w:rsidRDefault="00487403" w:rsidP="00487403">
      <w:pPr>
        <w:widowControl w:val="0"/>
        <w:tabs>
          <w:tab w:val="left" w:pos="1304"/>
          <w:tab w:val="left" w:pos="5042"/>
          <w:tab w:val="left" w:pos="897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2755" w:rsidRPr="00EE63B3" w:rsidRDefault="00782755" w:rsidP="0078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 xml:space="preserve">Глава Лыковского </w:t>
      </w:r>
    </w:p>
    <w:p w:rsidR="00782755" w:rsidRPr="00EE63B3" w:rsidRDefault="00782755" w:rsidP="0078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В.В. Колесников</w:t>
      </w:r>
    </w:p>
    <w:p w:rsidR="00782755" w:rsidRDefault="00782755" w:rsidP="00782755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2755" w:rsidRPr="00782755" w:rsidRDefault="00782755" w:rsidP="00782755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2755" w:rsidRPr="00782755" w:rsidRDefault="00782755" w:rsidP="00782755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</w:pPr>
      <w:r w:rsidRPr="0078275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ED29DA" w:rsidRDefault="00ED29D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Default="00EA713A"/>
    <w:p w:rsidR="00EA713A" w:rsidRPr="00EA713A" w:rsidRDefault="00EA713A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A713A" w:rsidRPr="00EA713A" w:rsidRDefault="00EA713A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A713A" w:rsidRPr="00EA713A" w:rsidRDefault="00EA713A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EA713A" w:rsidRPr="00EA713A" w:rsidRDefault="00EA713A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EA713A" w:rsidRDefault="00EA713A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от 22.06.2022 г. № 38</w:t>
      </w:r>
    </w:p>
    <w:p w:rsidR="00EA713A" w:rsidRDefault="00EA713A" w:rsidP="00EA713A">
      <w:pPr>
        <w:ind w:left="5528"/>
        <w:rPr>
          <w:rFonts w:ascii="Times New Roman" w:hAnsi="Times New Roman" w:cs="Times New Roman"/>
          <w:sz w:val="24"/>
          <w:szCs w:val="24"/>
        </w:rPr>
      </w:pPr>
    </w:p>
    <w:p w:rsidR="00EA713A" w:rsidRPr="00EA713A" w:rsidRDefault="00EA713A" w:rsidP="00487403">
      <w:pPr>
        <w:widowControl w:val="0"/>
        <w:tabs>
          <w:tab w:val="left" w:pos="864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 рабочей группы</w:t>
      </w:r>
    </w:p>
    <w:p w:rsidR="00EA713A" w:rsidRPr="00EA713A" w:rsidRDefault="0000306C" w:rsidP="00487403">
      <w:pPr>
        <w:widowControl w:val="0"/>
        <w:tabs>
          <w:tab w:val="left" w:pos="864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B0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EA713A"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выявлению и</w:t>
      </w:r>
      <w:r w:rsidRPr="005B0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A713A"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уничтожению</w:t>
      </w:r>
      <w:r w:rsidRPr="005B0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дикорастущих,</w:t>
      </w:r>
      <w:r w:rsidR="00EA713A"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EA713A"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наркосодержащих</w:t>
      </w:r>
      <w:proofErr w:type="spellEnd"/>
      <w:r w:rsidR="00EA713A"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растений на территории</w:t>
      </w:r>
      <w:r w:rsidRPr="005B08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Лыковского</w:t>
      </w:r>
      <w:r w:rsidR="00EA713A"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EA713A" w:rsidRPr="00EA713A" w:rsidRDefault="00EA713A" w:rsidP="00487403">
      <w:pPr>
        <w:widowControl w:val="0"/>
        <w:tabs>
          <w:tab w:val="left" w:pos="864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A71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Подгоренского муниципального района Воронежской области</w:t>
      </w:r>
    </w:p>
    <w:p w:rsidR="00EA713A" w:rsidRPr="00EA713A" w:rsidRDefault="00EA713A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713A" w:rsidRPr="00EA713A" w:rsidRDefault="00EA713A" w:rsidP="005B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EA713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Председатель</w:t>
      </w:r>
      <w:r w:rsidR="0000306C" w:rsidRPr="005B08F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рабочей</w:t>
      </w:r>
      <w:r w:rsidR="0000306C" w:rsidRPr="005B08F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en-US"/>
        </w:rPr>
        <w:t>группы:</w:t>
      </w:r>
    </w:p>
    <w:p w:rsidR="00EA713A" w:rsidRPr="00EA713A" w:rsidRDefault="0000306C" w:rsidP="005B08F1">
      <w:pPr>
        <w:widowControl w:val="0"/>
        <w:tabs>
          <w:tab w:val="left" w:pos="988"/>
          <w:tab w:val="left" w:pos="1504"/>
          <w:tab w:val="left" w:pos="2424"/>
          <w:tab w:val="left" w:pos="3333"/>
          <w:tab w:val="left" w:pos="4255"/>
          <w:tab w:val="left" w:pos="73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F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Колесников Виталий Викторович</w:t>
      </w:r>
      <w:r w:rsidR="00EA713A" w:rsidRPr="00EA713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, глава администрации </w:t>
      </w:r>
      <w:r w:rsidRPr="005B08F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Лыковского</w:t>
      </w:r>
      <w:r w:rsidR="00EA713A" w:rsidRPr="00EA713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</w:t>
      </w:r>
      <w:r w:rsidR="009E5D9F" w:rsidRPr="005B08F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;</w:t>
      </w:r>
    </w:p>
    <w:p w:rsidR="00EA713A" w:rsidRPr="00EA713A" w:rsidRDefault="00EA713A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713A" w:rsidRPr="00EA713A" w:rsidRDefault="00EA713A" w:rsidP="005B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EA713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Секретарь</w:t>
      </w:r>
      <w:r w:rsidR="005140BB" w:rsidRPr="005B08F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рабочей</w:t>
      </w:r>
      <w:r w:rsidR="005140BB" w:rsidRPr="005B08F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en-US"/>
        </w:rPr>
        <w:t>группы:</w:t>
      </w:r>
    </w:p>
    <w:p w:rsidR="00EA713A" w:rsidRPr="00EA713A" w:rsidRDefault="005140BB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Красюкова</w:t>
      </w:r>
      <w:proofErr w:type="spellEnd"/>
      <w:r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Карина</w:t>
      </w:r>
      <w:proofErr w:type="spellEnd"/>
      <w:r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Александровна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ведущий 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администрации </w:t>
      </w:r>
      <w:r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E5D9F" w:rsidRPr="005B08F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E5D9F" w:rsidRPr="00EA713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Подгоренского муниципального района Воронежской области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713A" w:rsidRPr="00EA713A" w:rsidRDefault="00EA713A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713A" w:rsidRPr="00EA713A" w:rsidRDefault="00EA713A" w:rsidP="0049205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EA713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Члены</w:t>
      </w:r>
      <w:r w:rsidR="009E5D9F" w:rsidRPr="005B08F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рабочей</w:t>
      </w:r>
      <w:r w:rsidR="009E5D9F" w:rsidRPr="005B08F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en-US"/>
        </w:rPr>
        <w:t>группы:</w:t>
      </w:r>
    </w:p>
    <w:p w:rsidR="00EA713A" w:rsidRPr="00EA713A" w:rsidRDefault="00492058" w:rsidP="0049205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Ковалева Светлана Александровна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инспектор по местным налогам администрации </w:t>
      </w:r>
      <w:r w:rsidR="009E5D9F"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Подгоренского муниципального района Воронежской области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713A" w:rsidRPr="00EA713A" w:rsidRDefault="00D54CD8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Иван Петрович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депутат Совета народных депутатов </w:t>
      </w:r>
      <w:r w:rsidR="009E5D9F" w:rsidRPr="005B08F1"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A713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Подгоренского муниципального района Воронежской области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713A" w:rsidRPr="00EA713A" w:rsidRDefault="00D54CD8" w:rsidP="005B08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Глодин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Иван Юрьевич</w:t>
      </w:r>
      <w:r w:rsidR="00EA713A" w:rsidRPr="00EA713A">
        <w:rPr>
          <w:rFonts w:ascii="Times New Roman" w:eastAsia="Times New Roman" w:hAnsi="Times New Roman" w:cs="Times New Roman"/>
          <w:sz w:val="28"/>
          <w:szCs w:val="28"/>
          <w:lang w:eastAsia="en-US"/>
        </w:rPr>
        <w:t>, участковый уполномоченный полиции ОМВД по Подгоренскому району Воронежской области (по согласованию).</w:t>
      </w:r>
    </w:p>
    <w:p w:rsidR="00EA713A" w:rsidRPr="00EA713A" w:rsidRDefault="00EA713A" w:rsidP="00EA7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A713A" w:rsidRPr="00EA713A" w:rsidRDefault="00EA713A" w:rsidP="00EA7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A713A" w:rsidRPr="00EA713A" w:rsidRDefault="00EA713A" w:rsidP="00EA7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A713A" w:rsidRPr="00EA713A" w:rsidRDefault="00EA713A" w:rsidP="00EA7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A713A" w:rsidRPr="00EA713A" w:rsidRDefault="00EA713A" w:rsidP="00EA7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A713A" w:rsidRDefault="00EA713A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9E5D9F" w:rsidRDefault="009E5D9F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9E5D9F" w:rsidRDefault="009E5D9F" w:rsidP="009A0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378" w:rsidRDefault="009A0378" w:rsidP="009A0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D9F" w:rsidRPr="00EA713A" w:rsidRDefault="009E5D9F" w:rsidP="009E5D9F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E5D9F" w:rsidRPr="00EA713A" w:rsidRDefault="009E5D9F" w:rsidP="009E5D9F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5D9F" w:rsidRPr="00EA713A" w:rsidRDefault="009E5D9F" w:rsidP="009E5D9F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9E5D9F" w:rsidRPr="00EA713A" w:rsidRDefault="009E5D9F" w:rsidP="009E5D9F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9E5D9F" w:rsidRDefault="009E5D9F" w:rsidP="009E5D9F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от 22.06.2022 г. № 38</w:t>
      </w:r>
    </w:p>
    <w:p w:rsidR="009E5D9F" w:rsidRDefault="009E5D9F" w:rsidP="00032C64">
      <w:pPr>
        <w:ind w:left="5528"/>
        <w:rPr>
          <w:rFonts w:ascii="Times New Roman" w:hAnsi="Times New Roman" w:cs="Times New Roman"/>
          <w:sz w:val="24"/>
          <w:szCs w:val="24"/>
        </w:rPr>
      </w:pPr>
    </w:p>
    <w:p w:rsidR="009E5D9F" w:rsidRPr="009E5D9F" w:rsidRDefault="009E5D9F" w:rsidP="005B08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9E5D9F" w:rsidRPr="009E5D9F" w:rsidRDefault="009E5D9F" w:rsidP="005B08F1">
      <w:pPr>
        <w:tabs>
          <w:tab w:val="left" w:pos="7211"/>
        </w:tabs>
        <w:suppressAutoHyphens/>
        <w:spacing w:after="0"/>
        <w:ind w:firstLine="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рабочей группе по выявлению и уничтожению дикорастущих </w:t>
      </w:r>
      <w:proofErr w:type="spellStart"/>
      <w:r w:rsidRPr="009E5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наркосодержащих</w:t>
      </w:r>
      <w:proofErr w:type="spellEnd"/>
      <w:r w:rsidRPr="009E5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растений на территории </w:t>
      </w:r>
      <w:r w:rsidRPr="00D07A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</w:t>
      </w:r>
    </w:p>
    <w:p w:rsidR="009E5D9F" w:rsidRPr="009E5D9F" w:rsidRDefault="009E5D9F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9E5D9F" w:rsidRPr="009E5D9F" w:rsidRDefault="009E5D9F" w:rsidP="005B08F1">
      <w:pPr>
        <w:widowControl w:val="0"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I.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</w:t>
      </w:r>
    </w:p>
    <w:p w:rsidR="009E5D9F" w:rsidRPr="009E5D9F" w:rsidRDefault="009E5D9F" w:rsidP="005B08F1">
      <w:pPr>
        <w:widowControl w:val="0"/>
        <w:tabs>
          <w:tab w:val="left" w:pos="0"/>
          <w:tab w:val="left" w:pos="7371"/>
        </w:tabs>
        <w:suppressAutoHyphens/>
        <w:autoSpaceDE w:val="0"/>
        <w:autoSpaceDN w:val="0"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группа по выявлению и уничтожению дикорастущих </w:t>
      </w:r>
      <w:proofErr w:type="spellStart"/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растений на территории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- Рабочая группа) является коллегиальным совещательным органом.</w:t>
      </w:r>
    </w:p>
    <w:p w:rsidR="009E5D9F" w:rsidRPr="009E5D9F" w:rsidRDefault="009E5D9F" w:rsidP="005B08F1">
      <w:pPr>
        <w:widowControl w:val="0"/>
        <w:tabs>
          <w:tab w:val="left" w:pos="3275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настоящим Положением.</w:t>
      </w:r>
    </w:p>
    <w:p w:rsidR="009E5D9F" w:rsidRPr="009E5D9F" w:rsidRDefault="009E5D9F" w:rsidP="005B08F1">
      <w:pPr>
        <w:widowControl w:val="0"/>
        <w:tabs>
          <w:tab w:val="left" w:pos="0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группа осуществляет свою деятельность во взаимодействии с </w:t>
      </w:r>
      <w:proofErr w:type="spellStart"/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антинаркотической</w:t>
      </w:r>
      <w:proofErr w:type="spellEnd"/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9E5D9F" w:rsidRPr="009E5D9F" w:rsidRDefault="009E5D9F" w:rsidP="005B08F1">
      <w:pPr>
        <w:widowControl w:val="0"/>
        <w:tabs>
          <w:tab w:val="left" w:pos="3516"/>
        </w:tabs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II.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Рабочей группы</w:t>
      </w:r>
    </w:p>
    <w:p w:rsidR="009E5D9F" w:rsidRPr="009E5D9F" w:rsidRDefault="009E5D9F" w:rsidP="00ED1258">
      <w:pPr>
        <w:widowControl w:val="0"/>
        <w:tabs>
          <w:tab w:val="left" w:pos="1169"/>
          <w:tab w:val="left" w:pos="9363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Рабочей группы является объединение усилий  администрации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9E5D9F" w:rsidRPr="009E5D9F" w:rsidRDefault="009E5D9F" w:rsidP="005B08F1">
      <w:pPr>
        <w:tabs>
          <w:tab w:val="left" w:pos="244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Основными задачами Рабочей группы являются:</w:t>
      </w:r>
    </w:p>
    <w:p w:rsidR="009E5D9F" w:rsidRPr="009E5D9F" w:rsidRDefault="009E5D9F" w:rsidP="005B08F1">
      <w:pPr>
        <w:tabs>
          <w:tab w:val="left" w:pos="523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взаимодействия администрации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общественными объединениями и организациями, расположенными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9E5D9F" w:rsidRPr="009E5D9F" w:rsidRDefault="009E5D9F" w:rsidP="005B08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растений, составление актов о размерах таких площадей;</w:t>
      </w:r>
    </w:p>
    <w:p w:rsidR="009E5D9F" w:rsidRPr="009E5D9F" w:rsidRDefault="00032C64" w:rsidP="005B08F1">
      <w:pPr>
        <w:tabs>
          <w:tab w:val="left" w:pos="923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работы телефона доверия в администрации </w:t>
      </w:r>
      <w:r w:rsidR="009E5D9F"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целью приема сообщений от граждан о местах незаконных посевов либо произрастания дикорастущих </w:t>
      </w:r>
      <w:proofErr w:type="spellStart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растений;</w:t>
      </w:r>
    </w:p>
    <w:p w:rsidR="009E5D9F" w:rsidRPr="009E5D9F" w:rsidRDefault="00032C64" w:rsidP="005B08F1">
      <w:pPr>
        <w:widowControl w:val="0"/>
        <w:tabs>
          <w:tab w:val="left" w:pos="315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растений;</w:t>
      </w:r>
    </w:p>
    <w:p w:rsidR="009E5D9F" w:rsidRPr="009E5D9F" w:rsidRDefault="00032C64" w:rsidP="005B08F1">
      <w:pPr>
        <w:widowControl w:val="0"/>
        <w:tabs>
          <w:tab w:val="left" w:pos="416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растений;</w:t>
      </w:r>
    </w:p>
    <w:p w:rsidR="009E5D9F" w:rsidRPr="009E5D9F" w:rsidRDefault="00032C64" w:rsidP="005B08F1">
      <w:pPr>
        <w:widowControl w:val="0"/>
        <w:tabs>
          <w:tab w:val="left" w:pos="333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растений, а также непринятием мер по уничтожению </w:t>
      </w:r>
      <w:proofErr w:type="spellStart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растений;</w:t>
      </w:r>
    </w:p>
    <w:p w:rsidR="009E5D9F" w:rsidRPr="009E5D9F" w:rsidRDefault="00032C64" w:rsidP="005B08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наркосодержащих</w:t>
      </w:r>
      <w:proofErr w:type="spellEnd"/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растений;</w:t>
      </w:r>
    </w:p>
    <w:p w:rsidR="009E5D9F" w:rsidRPr="009E5D9F" w:rsidRDefault="00032C64" w:rsidP="005B08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9E5D9F" w:rsidRPr="009E5D9F" w:rsidRDefault="00032C64" w:rsidP="005B08F1">
      <w:pPr>
        <w:widowControl w:val="0"/>
        <w:tabs>
          <w:tab w:val="left" w:pos="386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9E5D9F" w:rsidRPr="009E5D9F" w:rsidRDefault="009E5D9F" w:rsidP="005B08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5D9F" w:rsidRPr="009E5D9F" w:rsidRDefault="00032C64" w:rsidP="005B08F1">
      <w:pPr>
        <w:widowControl w:val="0"/>
        <w:tabs>
          <w:tab w:val="left" w:pos="4092"/>
        </w:tabs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III.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Рабочей группы</w:t>
      </w:r>
    </w:p>
    <w:p w:rsidR="009E5D9F" w:rsidRPr="009E5D9F" w:rsidRDefault="009E5D9F" w:rsidP="005B08F1">
      <w:pPr>
        <w:tabs>
          <w:tab w:val="left" w:pos="1323"/>
          <w:tab w:val="left" w:pos="918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6. Принимать в пределах своей компетенции решения, касающиеся организации, координации и совершенствования взаимодействия администрации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032C64"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с  субъектами, 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9E5D9F" w:rsidRPr="009E5D9F" w:rsidRDefault="009E5D9F" w:rsidP="005B08F1">
      <w:pPr>
        <w:tabs>
          <w:tab w:val="left" w:pos="1140"/>
          <w:tab w:val="left" w:pos="916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7.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9E5D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необходимые для деятельности Рабочей группы документы, материалы и информацию.</w:t>
      </w:r>
    </w:p>
    <w:p w:rsidR="009E5D9F" w:rsidRPr="009E5D9F" w:rsidRDefault="009E5D9F" w:rsidP="009E5D9F">
      <w:pPr>
        <w:tabs>
          <w:tab w:val="left" w:pos="3473"/>
        </w:tabs>
        <w:suppressAutoHyphens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D9F" w:rsidRPr="009E5D9F" w:rsidRDefault="00032C64" w:rsidP="00032C64">
      <w:pPr>
        <w:tabs>
          <w:tab w:val="left" w:pos="347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D07AB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Порядок работы Рабочей группы</w:t>
      </w:r>
    </w:p>
    <w:p w:rsidR="009E5D9F" w:rsidRPr="009E5D9F" w:rsidRDefault="009E5D9F" w:rsidP="005B08F1">
      <w:pPr>
        <w:tabs>
          <w:tab w:val="left" w:pos="122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8.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032C64" w:rsidRPr="00D07AB4" w:rsidRDefault="00032C64" w:rsidP="005B08F1">
      <w:pPr>
        <w:tabs>
          <w:tab w:val="left" w:pos="111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Рабочей группы проводятся не реже двух раз в год, в период июнь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032C64" w:rsidRPr="00D07AB4" w:rsidRDefault="00032C64" w:rsidP="005B08F1">
      <w:pPr>
        <w:tabs>
          <w:tab w:val="left" w:pos="111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Присутствие на заседании Рабочей группы её членов обязательно.</w:t>
      </w: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9E5D9F" w:rsidRPr="009E5D9F" w:rsidRDefault="00032C64" w:rsidP="005B08F1">
      <w:pPr>
        <w:tabs>
          <w:tab w:val="left" w:pos="111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 обладают равными правами при обсуждении рассматриваемых на заседании вопросов.</w:t>
      </w:r>
    </w:p>
    <w:p w:rsidR="009E5D9F" w:rsidRPr="009E5D9F" w:rsidRDefault="009E5D9F" w:rsidP="005B08F1">
      <w:pPr>
        <w:tabs>
          <w:tab w:val="left" w:pos="131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032C64"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9E5D9F" w:rsidRPr="009E5D9F" w:rsidRDefault="00032C64" w:rsidP="005B08F1">
      <w:pPr>
        <w:tabs>
          <w:tab w:val="left" w:pos="118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Заседание Рабочей группы считается правомочным, если на нем присутствует более половины ее членов.</w:t>
      </w:r>
    </w:p>
    <w:p w:rsidR="009E5D9F" w:rsidRPr="009E5D9F" w:rsidRDefault="00032C64" w:rsidP="005B08F1">
      <w:pPr>
        <w:widowControl w:val="0"/>
        <w:tabs>
          <w:tab w:val="left" w:pos="1342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9E5D9F" w:rsidRPr="009E5D9F" w:rsidRDefault="00032C64" w:rsidP="005B08F1">
      <w:pPr>
        <w:widowControl w:val="0"/>
        <w:tabs>
          <w:tab w:val="left" w:pos="1549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</w:t>
      </w:r>
      <w:r w:rsidR="009E5D9F" w:rsidRPr="009E5D9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Рабочей группы оформляется протоколом, который подписывается председателем Рабочей группы.</w:t>
      </w:r>
    </w:p>
    <w:p w:rsidR="009E5D9F" w:rsidRDefault="009E5D9F" w:rsidP="005B08F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32C64" w:rsidRDefault="00032C64" w:rsidP="005B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9E9" w:rsidRDefault="006309E9" w:rsidP="005B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64" w:rsidRPr="00EA713A" w:rsidRDefault="00032C64" w:rsidP="00032C6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32C64" w:rsidRPr="00EA713A" w:rsidRDefault="00032C64" w:rsidP="00032C6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32C64" w:rsidRPr="00EA713A" w:rsidRDefault="00032C64" w:rsidP="00032C6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032C64" w:rsidRPr="00EA713A" w:rsidRDefault="00032C64" w:rsidP="00032C6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032C64" w:rsidRDefault="00032C64" w:rsidP="00032C6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от 22.06.2022 г. № 38</w:t>
      </w:r>
    </w:p>
    <w:p w:rsidR="00032C64" w:rsidRDefault="00032C64" w:rsidP="00032C64">
      <w:pPr>
        <w:ind w:left="5528"/>
        <w:rPr>
          <w:rFonts w:ascii="Times New Roman" w:hAnsi="Times New Roman" w:cs="Times New Roman"/>
          <w:sz w:val="24"/>
          <w:szCs w:val="24"/>
        </w:rPr>
      </w:pPr>
    </w:p>
    <w:p w:rsidR="00032C64" w:rsidRPr="00032C64" w:rsidRDefault="00032C64" w:rsidP="00032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32C6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>ПЛАН</w:t>
      </w:r>
    </w:p>
    <w:p w:rsidR="00032C64" w:rsidRPr="00032C64" w:rsidRDefault="00032C64" w:rsidP="00032C64">
      <w:pPr>
        <w:widowControl w:val="0"/>
        <w:tabs>
          <w:tab w:val="left" w:pos="8765"/>
        </w:tabs>
        <w:autoSpaceDE w:val="0"/>
        <w:autoSpaceDN w:val="0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32C6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мероприятий по выявлению и уничтожению очагов произрастания дикорастущих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032C6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наркосодержащих</w:t>
      </w:r>
      <w:proofErr w:type="spellEnd"/>
      <w:r w:rsidRPr="00032C6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растений на территории 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>Лыковского</w:t>
      </w:r>
      <w:r w:rsidRPr="00032C6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</w:t>
      </w:r>
      <w:r w:rsidRPr="00032C6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на 2022 год</w:t>
      </w:r>
    </w:p>
    <w:p w:rsidR="00032C64" w:rsidRPr="00032C64" w:rsidRDefault="00032C64" w:rsidP="00032C64">
      <w:pPr>
        <w:widowControl w:val="0"/>
        <w:tabs>
          <w:tab w:val="left" w:pos="8765"/>
        </w:tabs>
        <w:autoSpaceDE w:val="0"/>
        <w:autoSpaceDN w:val="0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1"/>
        <w:tblW w:w="0" w:type="auto"/>
        <w:tblLook w:val="04A0"/>
      </w:tblPr>
      <w:tblGrid>
        <w:gridCol w:w="513"/>
        <w:gridCol w:w="4513"/>
        <w:gridCol w:w="2754"/>
        <w:gridCol w:w="1791"/>
      </w:tblGrid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Cs w:val="26"/>
              </w:rPr>
              <w:t>№ п/п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val="ru-RU"/>
              </w:rPr>
              <w:t xml:space="preserve">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val="ru-RU"/>
              </w:rPr>
              <w:t xml:space="preserve"> и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сполнения</w:t>
            </w:r>
            <w:proofErr w:type="spellEnd"/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val="ru-RU"/>
              </w:rPr>
              <w:t xml:space="preserve">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val="ru-RU"/>
              </w:rPr>
              <w:t xml:space="preserve">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Cs w:val="26"/>
              </w:rPr>
              <w:t>исполнении</w:t>
            </w:r>
            <w:proofErr w:type="spellEnd"/>
          </w:p>
        </w:tc>
      </w:tr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Заседание рабочей группы, анализ поступивших сведений и сообщений о незаконном произрастании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наркотикосодержащих</w:t>
            </w:r>
            <w:proofErr w:type="spellEnd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 </w:t>
            </w:r>
          </w:p>
        </w:tc>
        <w:tc>
          <w:tcPr>
            <w:tcW w:w="2126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период июнь-сентябрь ежемесячно, остальной период не реже 2 раз в год</w:t>
            </w:r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Обследование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Лыковского</w:t>
            </w: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сельского поселения на предмет выявления очагов произрастания дикорастущих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наркотикосодержащих</w:t>
            </w:r>
            <w:proofErr w:type="spellEnd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2126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Населенные пункты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Лыковского</w:t>
            </w: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сельского поселения в период с июня по сентябрь 1 раз в две недели</w:t>
            </w:r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Оказание содействия уничтожению выявленных очагов произрастания дикорастущих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наркотикосодержащих</w:t>
            </w:r>
            <w:proofErr w:type="spellEnd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2126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Незамедлительно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выявления</w:t>
            </w:r>
            <w:proofErr w:type="spellEnd"/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наркотикосодержащих</w:t>
            </w:r>
            <w:proofErr w:type="spellEnd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2126" w:type="dxa"/>
          </w:tcPr>
          <w:p w:rsidR="00032C64" w:rsidRPr="00032C64" w:rsidRDefault="0076025A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Непосредственное п</w:t>
            </w:r>
            <w:r w:rsidR="00032C64"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рисутствие членов Рабочей группы при уничтожении дикорастущих </w:t>
            </w:r>
            <w:proofErr w:type="spellStart"/>
            <w:r w:rsidR="00032C64"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наркотикосодержащих</w:t>
            </w:r>
            <w:proofErr w:type="spellEnd"/>
            <w:r w:rsidR="00032C64"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126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2C64" w:rsidRPr="00032C64" w:rsidTr="00E367D1">
        <w:tc>
          <w:tcPr>
            <w:tcW w:w="392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по уничтожению очагов дикорастущих </w:t>
            </w: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наркотикосодержащих</w:t>
            </w:r>
            <w:proofErr w:type="spellEnd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2126" w:type="dxa"/>
          </w:tcPr>
          <w:p w:rsidR="00032C64" w:rsidRPr="00032C64" w:rsidRDefault="00032C64" w:rsidP="00032C64">
            <w:pPr>
              <w:tabs>
                <w:tab w:val="left" w:pos="87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2C6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943" w:type="dxa"/>
          </w:tcPr>
          <w:p w:rsidR="00032C64" w:rsidRPr="00032C64" w:rsidRDefault="00032C64" w:rsidP="00032C64">
            <w:pPr>
              <w:tabs>
                <w:tab w:val="left" w:pos="87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32C64" w:rsidRPr="00EA713A" w:rsidRDefault="00032C64" w:rsidP="00EA713A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sectPr w:rsidR="00032C64" w:rsidRPr="00EA713A" w:rsidSect="00ED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C59"/>
    <w:multiLevelType w:val="hybridMultilevel"/>
    <w:tmpl w:val="D5E65664"/>
    <w:lvl w:ilvl="0" w:tplc="A836985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90846C1"/>
    <w:multiLevelType w:val="hybridMultilevel"/>
    <w:tmpl w:val="42A4DCF8"/>
    <w:lvl w:ilvl="0" w:tplc="D802716A">
      <w:start w:val="1"/>
      <w:numFmt w:val="decimal"/>
      <w:lvlText w:val="%1."/>
      <w:lvlJc w:val="left"/>
      <w:pPr>
        <w:ind w:left="1253" w:hanging="543"/>
        <w:jc w:val="right"/>
      </w:pPr>
      <w:rPr>
        <w:rFonts w:ascii="Times New Roman" w:eastAsia="Times New Roman" w:hAnsi="Times New Roman" w:cs="Times New Roman"/>
        <w:w w:val="94"/>
        <w:lang w:val="ru-RU" w:eastAsia="en-US" w:bidi="ar-SA"/>
      </w:rPr>
    </w:lvl>
    <w:lvl w:ilvl="1" w:tplc="E80805D0">
      <w:numFmt w:val="bullet"/>
      <w:lvlText w:val="•"/>
      <w:lvlJc w:val="left"/>
      <w:pPr>
        <w:ind w:left="1184" w:hanging="543"/>
      </w:pPr>
      <w:rPr>
        <w:rFonts w:hint="default"/>
        <w:lang w:val="ru-RU" w:eastAsia="en-US" w:bidi="ar-SA"/>
      </w:rPr>
    </w:lvl>
    <w:lvl w:ilvl="2" w:tplc="4EC08CB0">
      <w:numFmt w:val="bullet"/>
      <w:lvlText w:val="•"/>
      <w:lvlJc w:val="left"/>
      <w:pPr>
        <w:ind w:left="2228" w:hanging="543"/>
      </w:pPr>
      <w:rPr>
        <w:rFonts w:hint="default"/>
        <w:lang w:val="ru-RU" w:eastAsia="en-US" w:bidi="ar-SA"/>
      </w:rPr>
    </w:lvl>
    <w:lvl w:ilvl="3" w:tplc="D8888684">
      <w:numFmt w:val="bullet"/>
      <w:lvlText w:val="•"/>
      <w:lvlJc w:val="left"/>
      <w:pPr>
        <w:ind w:left="3272" w:hanging="543"/>
      </w:pPr>
      <w:rPr>
        <w:rFonts w:hint="default"/>
        <w:lang w:val="ru-RU" w:eastAsia="en-US" w:bidi="ar-SA"/>
      </w:rPr>
    </w:lvl>
    <w:lvl w:ilvl="4" w:tplc="F716A3C8">
      <w:numFmt w:val="bullet"/>
      <w:lvlText w:val="•"/>
      <w:lvlJc w:val="left"/>
      <w:pPr>
        <w:ind w:left="4316" w:hanging="543"/>
      </w:pPr>
      <w:rPr>
        <w:rFonts w:hint="default"/>
        <w:lang w:val="ru-RU" w:eastAsia="en-US" w:bidi="ar-SA"/>
      </w:rPr>
    </w:lvl>
    <w:lvl w:ilvl="5" w:tplc="A67C7CDE">
      <w:numFmt w:val="bullet"/>
      <w:lvlText w:val="•"/>
      <w:lvlJc w:val="left"/>
      <w:pPr>
        <w:ind w:left="5360" w:hanging="543"/>
      </w:pPr>
      <w:rPr>
        <w:rFonts w:hint="default"/>
        <w:lang w:val="ru-RU" w:eastAsia="en-US" w:bidi="ar-SA"/>
      </w:rPr>
    </w:lvl>
    <w:lvl w:ilvl="6" w:tplc="D3562C92">
      <w:numFmt w:val="bullet"/>
      <w:lvlText w:val="•"/>
      <w:lvlJc w:val="left"/>
      <w:pPr>
        <w:ind w:left="6404" w:hanging="543"/>
      </w:pPr>
      <w:rPr>
        <w:rFonts w:hint="default"/>
        <w:lang w:val="ru-RU" w:eastAsia="en-US" w:bidi="ar-SA"/>
      </w:rPr>
    </w:lvl>
    <w:lvl w:ilvl="7" w:tplc="3934D618">
      <w:numFmt w:val="bullet"/>
      <w:lvlText w:val="•"/>
      <w:lvlJc w:val="left"/>
      <w:pPr>
        <w:ind w:left="7448" w:hanging="543"/>
      </w:pPr>
      <w:rPr>
        <w:rFonts w:hint="default"/>
        <w:lang w:val="ru-RU" w:eastAsia="en-US" w:bidi="ar-SA"/>
      </w:rPr>
    </w:lvl>
    <w:lvl w:ilvl="8" w:tplc="CD5E4572">
      <w:numFmt w:val="bullet"/>
      <w:lvlText w:val="•"/>
      <w:lvlJc w:val="left"/>
      <w:pPr>
        <w:ind w:left="8492" w:hanging="543"/>
      </w:pPr>
      <w:rPr>
        <w:rFonts w:hint="default"/>
        <w:lang w:val="ru-RU" w:eastAsia="en-US" w:bidi="ar-SA"/>
      </w:rPr>
    </w:lvl>
  </w:abstractNum>
  <w:abstractNum w:abstractNumId="2">
    <w:nsid w:val="39FF1901"/>
    <w:multiLevelType w:val="hybridMultilevel"/>
    <w:tmpl w:val="FD3465B6"/>
    <w:lvl w:ilvl="0" w:tplc="4D0C37B4">
      <w:start w:val="1"/>
      <w:numFmt w:val="decimal"/>
      <w:lvlText w:val="%1."/>
      <w:lvlJc w:val="left"/>
      <w:pPr>
        <w:ind w:left="12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812F9B8">
      <w:start w:val="1"/>
      <w:numFmt w:val="upperRoman"/>
      <w:lvlText w:val="%2."/>
      <w:lvlJc w:val="left"/>
      <w:pPr>
        <w:ind w:left="4210" w:hanging="164"/>
        <w:jc w:val="right"/>
      </w:pPr>
      <w:rPr>
        <w:rFonts w:hint="default"/>
        <w:w w:val="95"/>
        <w:lang w:val="ru-RU" w:eastAsia="en-US" w:bidi="ar-SA"/>
      </w:rPr>
    </w:lvl>
    <w:lvl w:ilvl="2" w:tplc="BE58D6A4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3" w:tplc="E63E7C98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4" w:tplc="34CCD47C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5" w:tplc="1F2898C8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6" w:tplc="C2BE7768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7" w:tplc="524A68F2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  <w:lvl w:ilvl="8" w:tplc="9F02B74A">
      <w:numFmt w:val="bullet"/>
      <w:lvlText w:val="•"/>
      <w:lvlJc w:val="left"/>
      <w:pPr>
        <w:ind w:left="9166" w:hanging="164"/>
      </w:pPr>
      <w:rPr>
        <w:rFonts w:hint="default"/>
        <w:lang w:val="ru-RU" w:eastAsia="en-US" w:bidi="ar-SA"/>
      </w:rPr>
    </w:lvl>
  </w:abstractNum>
  <w:abstractNum w:abstractNumId="3">
    <w:nsid w:val="7F217724"/>
    <w:multiLevelType w:val="hybridMultilevel"/>
    <w:tmpl w:val="F66ACFDC"/>
    <w:lvl w:ilvl="0" w:tplc="A4642C3E">
      <w:numFmt w:val="bullet"/>
      <w:lvlText w:val="-"/>
      <w:lvlJc w:val="left"/>
      <w:pPr>
        <w:ind w:left="13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F4EBE0">
      <w:numFmt w:val="bullet"/>
      <w:lvlText w:val="•"/>
      <w:lvlJc w:val="left"/>
      <w:pPr>
        <w:ind w:left="1184" w:hanging="185"/>
      </w:pPr>
      <w:rPr>
        <w:rFonts w:hint="default"/>
        <w:lang w:val="ru-RU" w:eastAsia="en-US" w:bidi="ar-SA"/>
      </w:rPr>
    </w:lvl>
    <w:lvl w:ilvl="2" w:tplc="AC5E1448">
      <w:numFmt w:val="bullet"/>
      <w:lvlText w:val="•"/>
      <w:lvlJc w:val="left"/>
      <w:pPr>
        <w:ind w:left="2228" w:hanging="185"/>
      </w:pPr>
      <w:rPr>
        <w:rFonts w:hint="default"/>
        <w:lang w:val="ru-RU" w:eastAsia="en-US" w:bidi="ar-SA"/>
      </w:rPr>
    </w:lvl>
    <w:lvl w:ilvl="3" w:tplc="813EC588">
      <w:numFmt w:val="bullet"/>
      <w:lvlText w:val="•"/>
      <w:lvlJc w:val="left"/>
      <w:pPr>
        <w:ind w:left="3272" w:hanging="185"/>
      </w:pPr>
      <w:rPr>
        <w:rFonts w:hint="default"/>
        <w:lang w:val="ru-RU" w:eastAsia="en-US" w:bidi="ar-SA"/>
      </w:rPr>
    </w:lvl>
    <w:lvl w:ilvl="4" w:tplc="8AC64A32">
      <w:numFmt w:val="bullet"/>
      <w:lvlText w:val="•"/>
      <w:lvlJc w:val="left"/>
      <w:pPr>
        <w:ind w:left="4316" w:hanging="185"/>
      </w:pPr>
      <w:rPr>
        <w:rFonts w:hint="default"/>
        <w:lang w:val="ru-RU" w:eastAsia="en-US" w:bidi="ar-SA"/>
      </w:rPr>
    </w:lvl>
    <w:lvl w:ilvl="5" w:tplc="B060CB10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 w:tplc="CC0C9B00">
      <w:numFmt w:val="bullet"/>
      <w:lvlText w:val="•"/>
      <w:lvlJc w:val="left"/>
      <w:pPr>
        <w:ind w:left="6404" w:hanging="185"/>
      </w:pPr>
      <w:rPr>
        <w:rFonts w:hint="default"/>
        <w:lang w:val="ru-RU" w:eastAsia="en-US" w:bidi="ar-SA"/>
      </w:rPr>
    </w:lvl>
    <w:lvl w:ilvl="7" w:tplc="D58022A6">
      <w:numFmt w:val="bullet"/>
      <w:lvlText w:val="•"/>
      <w:lvlJc w:val="left"/>
      <w:pPr>
        <w:ind w:left="7448" w:hanging="185"/>
      </w:pPr>
      <w:rPr>
        <w:rFonts w:hint="default"/>
        <w:lang w:val="ru-RU" w:eastAsia="en-US" w:bidi="ar-SA"/>
      </w:rPr>
    </w:lvl>
    <w:lvl w:ilvl="8" w:tplc="912609AC">
      <w:numFmt w:val="bullet"/>
      <w:lvlText w:val="•"/>
      <w:lvlJc w:val="left"/>
      <w:pPr>
        <w:ind w:left="8492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232"/>
    <w:rsid w:val="0000306C"/>
    <w:rsid w:val="00032C64"/>
    <w:rsid w:val="002C628B"/>
    <w:rsid w:val="00377232"/>
    <w:rsid w:val="00487403"/>
    <w:rsid w:val="00492058"/>
    <w:rsid w:val="004C47FC"/>
    <w:rsid w:val="005140BB"/>
    <w:rsid w:val="005B08F1"/>
    <w:rsid w:val="006309E9"/>
    <w:rsid w:val="0076025A"/>
    <w:rsid w:val="00782755"/>
    <w:rsid w:val="009A0378"/>
    <w:rsid w:val="009B445A"/>
    <w:rsid w:val="009E5D9F"/>
    <w:rsid w:val="00D07AB4"/>
    <w:rsid w:val="00D54CD8"/>
    <w:rsid w:val="00EA713A"/>
    <w:rsid w:val="00ED1258"/>
    <w:rsid w:val="00ED29DA"/>
    <w:rsid w:val="00F5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2C6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2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2022-06-22T08:46:00Z</dcterms:created>
  <dcterms:modified xsi:type="dcterms:W3CDTF">2022-06-30T11:40:00Z</dcterms:modified>
</cp:coreProperties>
</file>