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90" w:rsidRDefault="00176D90" w:rsidP="00176D90"/>
    <w:p w:rsidR="00176D90" w:rsidRDefault="00176D90" w:rsidP="00176D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176D90" w:rsidRDefault="004942CF" w:rsidP="00176D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ЛЫКОВСКОГО</w:t>
      </w:r>
      <w:r w:rsidR="00176D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 ПОСЕЛЕНИЯ</w:t>
      </w:r>
    </w:p>
    <w:p w:rsidR="00176D90" w:rsidRDefault="00176D90" w:rsidP="00176D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176D90" w:rsidRDefault="00176D90" w:rsidP="00176D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176D90" w:rsidRDefault="00176D90" w:rsidP="00176D90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D90" w:rsidRDefault="00176D90" w:rsidP="00176D90">
      <w:pPr>
        <w:suppressAutoHyphens w:val="0"/>
        <w:spacing w:after="120" w:line="240" w:lineRule="auto"/>
        <w:ind w:left="283" w:right="-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176D90" w:rsidRDefault="00176D90" w:rsidP="00176D90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от </w:t>
      </w:r>
      <w:r w:rsidR="004942C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24</w:t>
      </w:r>
      <w:r w:rsidR="00643BB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.11.2020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года  №</w:t>
      </w:r>
      <w:r w:rsidR="004942C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20</w:t>
      </w:r>
    </w:p>
    <w:p w:rsidR="00176D90" w:rsidRPr="004942CF" w:rsidRDefault="004942CF" w:rsidP="004942CF">
      <w:pPr>
        <w:suppressAutoHyphens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с. Лыково</w:t>
      </w:r>
    </w:p>
    <w:tbl>
      <w:tblPr>
        <w:tblW w:w="10378" w:type="dxa"/>
        <w:tblLook w:val="01E0"/>
      </w:tblPr>
      <w:tblGrid>
        <w:gridCol w:w="6324"/>
        <w:gridCol w:w="4054"/>
      </w:tblGrid>
      <w:tr w:rsidR="00176D90">
        <w:tc>
          <w:tcPr>
            <w:tcW w:w="6324" w:type="dxa"/>
            <w:shd w:val="clear" w:color="auto" w:fill="auto"/>
          </w:tcPr>
          <w:p w:rsidR="00176D90" w:rsidRDefault="00176D9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shd w:val="clear" w:color="auto" w:fill="auto"/>
          </w:tcPr>
          <w:p w:rsidR="00176D90" w:rsidRDefault="00176D9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0C5" w:rsidRPr="004942CF" w:rsidRDefault="001610C5" w:rsidP="004942CF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4942CF">
        <w:rPr>
          <w:rFonts w:ascii="Times New Roman" w:hAnsi="Times New Roman" w:cs="Times New Roman"/>
          <w:b/>
          <w:sz w:val="26"/>
          <w:szCs w:val="24"/>
        </w:rPr>
        <w:t>Об утверждении Положения</w:t>
      </w:r>
    </w:p>
    <w:p w:rsidR="001610C5" w:rsidRPr="004942CF" w:rsidRDefault="001610C5" w:rsidP="004942CF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4942CF">
        <w:rPr>
          <w:rFonts w:ascii="Times New Roman" w:hAnsi="Times New Roman" w:cs="Times New Roman"/>
          <w:b/>
          <w:sz w:val="26"/>
          <w:szCs w:val="24"/>
        </w:rPr>
        <w:t>о согласовании и утверждении</w:t>
      </w:r>
    </w:p>
    <w:p w:rsidR="001610C5" w:rsidRPr="004942CF" w:rsidRDefault="001610C5" w:rsidP="004942CF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4942CF">
        <w:rPr>
          <w:rFonts w:ascii="Times New Roman" w:hAnsi="Times New Roman" w:cs="Times New Roman"/>
          <w:b/>
          <w:sz w:val="26"/>
          <w:szCs w:val="24"/>
        </w:rPr>
        <w:t>уставов казачьих обществ на</w:t>
      </w:r>
    </w:p>
    <w:p w:rsidR="001610C5" w:rsidRPr="004942CF" w:rsidRDefault="001610C5" w:rsidP="004942CF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4942CF">
        <w:rPr>
          <w:rFonts w:ascii="Times New Roman" w:hAnsi="Times New Roman" w:cs="Times New Roman"/>
          <w:b/>
          <w:sz w:val="26"/>
          <w:szCs w:val="24"/>
        </w:rPr>
        <w:t xml:space="preserve">территории </w:t>
      </w:r>
      <w:r w:rsidR="004942CF" w:rsidRPr="004942CF">
        <w:rPr>
          <w:rFonts w:ascii="Times New Roman" w:hAnsi="Times New Roman" w:cs="Times New Roman"/>
          <w:b/>
          <w:sz w:val="26"/>
          <w:szCs w:val="24"/>
        </w:rPr>
        <w:t>Лыковского</w:t>
      </w:r>
    </w:p>
    <w:p w:rsidR="001610C5" w:rsidRPr="004942CF" w:rsidRDefault="001610C5" w:rsidP="004942CF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4942CF">
        <w:rPr>
          <w:rFonts w:ascii="Times New Roman" w:hAnsi="Times New Roman" w:cs="Times New Roman"/>
          <w:b/>
          <w:sz w:val="26"/>
          <w:szCs w:val="24"/>
        </w:rPr>
        <w:t>сельского поселения Подгоренского</w:t>
      </w:r>
    </w:p>
    <w:p w:rsidR="001610C5" w:rsidRPr="004942CF" w:rsidRDefault="001610C5" w:rsidP="004942CF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4942CF">
        <w:rPr>
          <w:rFonts w:ascii="Times New Roman" w:hAnsi="Times New Roman" w:cs="Times New Roman"/>
          <w:b/>
          <w:sz w:val="26"/>
          <w:szCs w:val="24"/>
        </w:rPr>
        <w:t xml:space="preserve">муниципального района </w:t>
      </w:r>
    </w:p>
    <w:p w:rsidR="001610C5" w:rsidRPr="004942CF" w:rsidRDefault="001610C5" w:rsidP="004942CF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4942CF">
        <w:rPr>
          <w:rFonts w:ascii="Times New Roman" w:hAnsi="Times New Roman" w:cs="Times New Roman"/>
          <w:b/>
          <w:sz w:val="26"/>
          <w:szCs w:val="24"/>
        </w:rPr>
        <w:t>Воронежской области</w:t>
      </w:r>
    </w:p>
    <w:p w:rsidR="008F6AE7" w:rsidRPr="004942CF" w:rsidRDefault="008F6AE7" w:rsidP="004942CF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1610C5" w:rsidRPr="004942CF" w:rsidRDefault="001610C5" w:rsidP="004942CF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780924" w:rsidRDefault="001610C5" w:rsidP="0049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4942CF">
        <w:rPr>
          <w:rFonts w:ascii="Times New Roman" w:hAnsi="Times New Roman" w:cs="Times New Roman"/>
          <w:sz w:val="26"/>
          <w:szCs w:val="24"/>
        </w:rPr>
        <w:t>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на основании рекомендаций по применению Типового положения о согласовании и утверждении уставов казачьих общес</w:t>
      </w:r>
      <w:r w:rsidR="004942CF" w:rsidRPr="004942CF">
        <w:rPr>
          <w:rFonts w:ascii="Times New Roman" w:hAnsi="Times New Roman" w:cs="Times New Roman"/>
          <w:sz w:val="26"/>
          <w:szCs w:val="24"/>
        </w:rPr>
        <w:t xml:space="preserve">тв, утвержденного приказом ФАДН </w:t>
      </w:r>
      <w:r w:rsidRPr="004942CF">
        <w:rPr>
          <w:rFonts w:ascii="Times New Roman" w:hAnsi="Times New Roman" w:cs="Times New Roman"/>
          <w:sz w:val="26"/>
          <w:szCs w:val="24"/>
        </w:rPr>
        <w:t xml:space="preserve">России от 06.04.2020 года № 45, администрация </w:t>
      </w:r>
      <w:r w:rsidR="004942CF" w:rsidRPr="004942CF">
        <w:rPr>
          <w:rFonts w:ascii="Times New Roman" w:hAnsi="Times New Roman" w:cs="Times New Roman"/>
          <w:sz w:val="26"/>
          <w:szCs w:val="24"/>
        </w:rPr>
        <w:t>Лыковского</w:t>
      </w:r>
      <w:r w:rsidRPr="004942CF">
        <w:rPr>
          <w:rFonts w:ascii="Times New Roman" w:hAnsi="Times New Roman" w:cs="Times New Roman"/>
          <w:sz w:val="26"/>
          <w:szCs w:val="24"/>
        </w:rPr>
        <w:t xml:space="preserve"> сельского поселения Подгоренского муниципального района Воронежской области</w:t>
      </w:r>
      <w:r w:rsidR="004942CF" w:rsidRPr="004942CF">
        <w:rPr>
          <w:rFonts w:ascii="Times New Roman" w:hAnsi="Times New Roman" w:cs="Times New Roman"/>
          <w:sz w:val="26"/>
          <w:szCs w:val="24"/>
        </w:rPr>
        <w:t>.</w:t>
      </w:r>
      <w:r w:rsidRPr="004942CF">
        <w:rPr>
          <w:rFonts w:ascii="Times New Roman" w:hAnsi="Times New Roman" w:cs="Times New Roman"/>
          <w:sz w:val="26"/>
          <w:szCs w:val="24"/>
        </w:rPr>
        <w:t xml:space="preserve"> </w:t>
      </w:r>
    </w:p>
    <w:p w:rsidR="00C500D8" w:rsidRPr="004942CF" w:rsidRDefault="00C500D8" w:rsidP="0049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1610C5" w:rsidRDefault="00780924" w:rsidP="004942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4942CF">
        <w:rPr>
          <w:rFonts w:ascii="Times New Roman" w:hAnsi="Times New Roman" w:cs="Times New Roman"/>
          <w:b/>
          <w:bCs/>
          <w:sz w:val="26"/>
          <w:szCs w:val="24"/>
        </w:rPr>
        <w:t>П О С Т А Н О В Л Я Е Т</w:t>
      </w:r>
      <w:r w:rsidR="001610C5" w:rsidRPr="004942CF">
        <w:rPr>
          <w:rFonts w:ascii="Times New Roman" w:hAnsi="Times New Roman" w:cs="Times New Roman"/>
          <w:b/>
          <w:bCs/>
          <w:sz w:val="26"/>
          <w:szCs w:val="24"/>
        </w:rPr>
        <w:t>:</w:t>
      </w:r>
    </w:p>
    <w:p w:rsidR="00C500D8" w:rsidRPr="004942CF" w:rsidRDefault="00C500D8" w:rsidP="004942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1610C5" w:rsidRPr="004942CF" w:rsidRDefault="001610C5" w:rsidP="004942CF">
      <w:pPr>
        <w:pStyle w:val="afc"/>
        <w:ind w:firstLine="709"/>
        <w:jc w:val="both"/>
        <w:rPr>
          <w:sz w:val="26"/>
        </w:rPr>
      </w:pPr>
      <w:r w:rsidRPr="004942CF">
        <w:rPr>
          <w:bCs/>
          <w:sz w:val="26"/>
        </w:rPr>
        <w:t>1.</w:t>
      </w:r>
      <w:r w:rsidRPr="004942CF">
        <w:rPr>
          <w:sz w:val="26"/>
        </w:rPr>
        <w:t xml:space="preserve"> Утвердить Положение о согласовании и утверждении уставов казачьих обществ на территории </w:t>
      </w:r>
      <w:r w:rsidR="004942CF" w:rsidRPr="004942CF">
        <w:rPr>
          <w:sz w:val="26"/>
        </w:rPr>
        <w:t>Лыковского</w:t>
      </w:r>
      <w:r w:rsidRPr="004942CF">
        <w:rPr>
          <w:sz w:val="26"/>
        </w:rPr>
        <w:t xml:space="preserve"> сельского поселения Подгоренского муниципального района Воронежской области согласно приложению № 1 к настоящему постановлению.</w:t>
      </w:r>
    </w:p>
    <w:p w:rsidR="001610C5" w:rsidRPr="004942CF" w:rsidRDefault="001610C5" w:rsidP="004942CF">
      <w:pPr>
        <w:pStyle w:val="afc"/>
        <w:ind w:firstLine="709"/>
        <w:jc w:val="both"/>
        <w:rPr>
          <w:sz w:val="26"/>
        </w:rPr>
      </w:pPr>
      <w:r w:rsidRPr="004942CF">
        <w:rPr>
          <w:sz w:val="26"/>
        </w:rPr>
        <w:t xml:space="preserve">2. Возложить вопросы согласования уставов казачьих обществ на территории </w:t>
      </w:r>
      <w:r w:rsidR="004942CF" w:rsidRPr="004942CF">
        <w:rPr>
          <w:sz w:val="26"/>
        </w:rPr>
        <w:t>Лыковского</w:t>
      </w:r>
      <w:r w:rsidRPr="004942CF">
        <w:rPr>
          <w:sz w:val="26"/>
        </w:rPr>
        <w:t xml:space="preserve"> сельского поселения Подгоренского муниципального района Воронежской области на ведущего специалиста</w:t>
      </w:r>
      <w:r w:rsidRPr="004942CF">
        <w:rPr>
          <w:color w:val="000000"/>
          <w:sz w:val="26"/>
        </w:rPr>
        <w:t xml:space="preserve"> администрации </w:t>
      </w:r>
      <w:r w:rsidR="004942CF" w:rsidRPr="004942CF">
        <w:rPr>
          <w:color w:val="000000"/>
          <w:sz w:val="26"/>
        </w:rPr>
        <w:t>Лыковского</w:t>
      </w:r>
      <w:r w:rsidRPr="004942CF">
        <w:rPr>
          <w:color w:val="000000"/>
          <w:sz w:val="26"/>
        </w:rPr>
        <w:t xml:space="preserve"> сельского поселения Подгоренского муниципального района </w:t>
      </w:r>
      <w:r w:rsidRPr="004942CF">
        <w:rPr>
          <w:sz w:val="26"/>
        </w:rPr>
        <w:t xml:space="preserve">Воронежской области </w:t>
      </w:r>
      <w:r w:rsidR="004942CF" w:rsidRPr="004942CF">
        <w:rPr>
          <w:color w:val="000000"/>
          <w:sz w:val="26"/>
        </w:rPr>
        <w:t>Л.В.Камышову</w:t>
      </w:r>
      <w:r w:rsidR="00C500D8">
        <w:rPr>
          <w:color w:val="000000"/>
          <w:sz w:val="26"/>
        </w:rPr>
        <w:t>.</w:t>
      </w:r>
    </w:p>
    <w:p w:rsidR="001610C5" w:rsidRPr="004942CF" w:rsidRDefault="001610C5" w:rsidP="0049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4942CF">
        <w:rPr>
          <w:rFonts w:ascii="Times New Roman" w:hAnsi="Times New Roman" w:cs="Times New Roman"/>
          <w:sz w:val="26"/>
          <w:szCs w:val="24"/>
        </w:rPr>
        <w:t>3. Контроль за исполнением настоящего постановления оставляю за собой.</w:t>
      </w:r>
    </w:p>
    <w:p w:rsidR="00176D90" w:rsidRDefault="00176D90" w:rsidP="004942CF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  <w:lang w:eastAsia="ru-RU"/>
        </w:rPr>
      </w:pPr>
    </w:p>
    <w:p w:rsidR="00C500D8" w:rsidRPr="004942CF" w:rsidRDefault="00C500D8" w:rsidP="004942CF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  <w:lang w:eastAsia="ru-RU"/>
        </w:rPr>
      </w:pPr>
    </w:p>
    <w:p w:rsidR="00176D90" w:rsidRPr="004942CF" w:rsidRDefault="00176D90" w:rsidP="004942CF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4"/>
          <w:lang w:eastAsia="ru-RU"/>
        </w:rPr>
      </w:pPr>
    </w:p>
    <w:p w:rsidR="00176D90" w:rsidRPr="004942CF" w:rsidRDefault="00176D90" w:rsidP="004942CF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Глава </w:t>
      </w:r>
      <w:r w:rsidR="004942CF" w:rsidRPr="004942CF">
        <w:rPr>
          <w:rFonts w:ascii="Times New Roman" w:hAnsi="Times New Roman" w:cs="Times New Roman"/>
          <w:sz w:val="26"/>
          <w:szCs w:val="24"/>
          <w:lang w:eastAsia="ru-RU"/>
        </w:rPr>
        <w:t>Лыковского</w:t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</w:t>
      </w:r>
    </w:p>
    <w:p w:rsidR="00176D90" w:rsidRPr="004942CF" w:rsidRDefault="00176D90" w:rsidP="004942CF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сельского поселения                               </w:t>
      </w:r>
      <w:r w:rsidR="00C500D8">
        <w:rPr>
          <w:rFonts w:ascii="Times New Roman" w:hAnsi="Times New Roman" w:cs="Times New Roman"/>
          <w:sz w:val="26"/>
          <w:szCs w:val="24"/>
          <w:lang w:eastAsia="ru-RU"/>
        </w:rPr>
        <w:t xml:space="preserve">               </w:t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          </w:t>
      </w:r>
      <w:r w:rsidR="00C500D8">
        <w:rPr>
          <w:rFonts w:ascii="Times New Roman" w:hAnsi="Times New Roman" w:cs="Times New Roman"/>
          <w:sz w:val="26"/>
          <w:szCs w:val="24"/>
          <w:lang w:eastAsia="ru-RU"/>
        </w:rPr>
        <w:tab/>
        <w:t xml:space="preserve">   </w:t>
      </w:r>
      <w:r w:rsidR="004942CF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В.В.Колесников</w:t>
      </w:r>
    </w:p>
    <w:p w:rsidR="00176D90" w:rsidRDefault="00176D90" w:rsidP="004942CF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8"/>
          <w:lang w:eastAsia="ru-RU"/>
        </w:rPr>
      </w:pPr>
    </w:p>
    <w:p w:rsidR="004942CF" w:rsidRDefault="004942CF" w:rsidP="004942CF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8"/>
          <w:lang w:eastAsia="ru-RU"/>
        </w:rPr>
      </w:pPr>
    </w:p>
    <w:p w:rsidR="004942CF" w:rsidRDefault="004942CF" w:rsidP="004942CF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8"/>
          <w:lang w:eastAsia="ru-RU"/>
        </w:rPr>
      </w:pPr>
    </w:p>
    <w:p w:rsidR="004942CF" w:rsidRPr="004942CF" w:rsidRDefault="004942CF" w:rsidP="004942CF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8"/>
          <w:lang w:eastAsia="ru-RU"/>
        </w:rPr>
      </w:pPr>
    </w:p>
    <w:p w:rsidR="00176D90" w:rsidRPr="004942CF" w:rsidRDefault="00176D90" w:rsidP="004942CF">
      <w:pPr>
        <w:spacing w:line="240" w:lineRule="auto"/>
        <w:rPr>
          <w:sz w:val="26"/>
        </w:rPr>
      </w:pPr>
    </w:p>
    <w:p w:rsidR="00176D90" w:rsidRPr="004942CF" w:rsidRDefault="004942CF" w:rsidP="004942CF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                                                       </w:t>
      </w:r>
      <w:r w:rsidR="00176D90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Приложение </w:t>
      </w:r>
      <w:r w:rsidR="008F6AE7" w:rsidRPr="004942CF">
        <w:rPr>
          <w:rFonts w:ascii="Times New Roman" w:hAnsi="Times New Roman" w:cs="Times New Roman"/>
          <w:sz w:val="26"/>
          <w:szCs w:val="24"/>
          <w:lang w:eastAsia="ru-RU"/>
        </w:rPr>
        <w:t>№ 1</w:t>
      </w:r>
    </w:p>
    <w:p w:rsidR="004942CF" w:rsidRPr="004942CF" w:rsidRDefault="004942CF" w:rsidP="004942CF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4"/>
          <w:lang w:eastAsia="ru-RU"/>
        </w:rPr>
        <w:t xml:space="preserve">                     </w:t>
      </w:r>
      <w:r w:rsidR="00176D90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к постановлению администрации </w:t>
      </w:r>
    </w:p>
    <w:p w:rsidR="00176D90" w:rsidRPr="004942CF" w:rsidRDefault="004942CF" w:rsidP="004942CF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4"/>
          <w:lang w:eastAsia="ru-RU"/>
        </w:rPr>
        <w:t xml:space="preserve">                     </w:t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Лыковского сельского поселения </w:t>
      </w:r>
      <w:r w:rsidR="00176D90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</w:t>
      </w:r>
    </w:p>
    <w:p w:rsidR="00176D90" w:rsidRPr="004942CF" w:rsidRDefault="004942CF" w:rsidP="004942CF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4"/>
          <w:lang w:eastAsia="ru-RU"/>
        </w:rPr>
        <w:t xml:space="preserve">                     </w:t>
      </w:r>
      <w:r w:rsidR="00176D90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Подгоренского муниципального </w:t>
      </w:r>
    </w:p>
    <w:p w:rsidR="00176D90" w:rsidRPr="004942CF" w:rsidRDefault="004942CF" w:rsidP="004942CF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sz w:val="26"/>
          <w:szCs w:val="24"/>
          <w:lang w:eastAsia="ru-RU"/>
        </w:rPr>
        <w:t xml:space="preserve">                               </w:t>
      </w:r>
      <w:r w:rsidR="00176D90" w:rsidRPr="004942CF">
        <w:rPr>
          <w:rFonts w:ascii="Times New Roman" w:hAnsi="Times New Roman" w:cs="Times New Roman"/>
          <w:sz w:val="26"/>
          <w:szCs w:val="24"/>
          <w:lang w:eastAsia="ru-RU"/>
        </w:rPr>
        <w:t>района Воронежской области</w:t>
      </w:r>
    </w:p>
    <w:p w:rsidR="00176D90" w:rsidRDefault="004942CF" w:rsidP="004942CF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4"/>
          <w:lang w:eastAsia="ru-RU"/>
        </w:rPr>
        <w:t xml:space="preserve">                      </w:t>
      </w:r>
      <w:r w:rsidR="00176D90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от </w:t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t>24</w:t>
      </w:r>
      <w:r w:rsidR="00643BB5" w:rsidRPr="004942CF">
        <w:rPr>
          <w:rFonts w:ascii="Times New Roman" w:hAnsi="Times New Roman" w:cs="Times New Roman"/>
          <w:sz w:val="26"/>
          <w:szCs w:val="24"/>
          <w:lang w:eastAsia="ru-RU"/>
        </w:rPr>
        <w:t>.11.2020</w:t>
      </w:r>
      <w:r w:rsidR="00176D90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г. №</w:t>
      </w:r>
      <w:r w:rsidR="00643BB5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</w:t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t>20</w:t>
      </w:r>
    </w:p>
    <w:p w:rsidR="004942CF" w:rsidRPr="004942CF" w:rsidRDefault="004942CF" w:rsidP="004942CF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  <w:lang w:eastAsia="ru-RU"/>
        </w:rPr>
      </w:pPr>
    </w:p>
    <w:p w:rsidR="00176D90" w:rsidRPr="004942CF" w:rsidRDefault="00176D90" w:rsidP="004942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  <w:lang w:eastAsia="ru-RU"/>
        </w:rPr>
      </w:pPr>
    </w:p>
    <w:p w:rsidR="008F6AE7" w:rsidRPr="004942CF" w:rsidRDefault="008F6AE7" w:rsidP="004942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b/>
          <w:bCs/>
          <w:sz w:val="26"/>
          <w:szCs w:val="24"/>
          <w:lang w:eastAsia="ru-RU"/>
        </w:rPr>
        <w:t>ПОЛОЖЕНИЕ</w:t>
      </w:r>
    </w:p>
    <w:p w:rsidR="008F6AE7" w:rsidRPr="004942CF" w:rsidRDefault="008F6AE7" w:rsidP="004942C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b/>
          <w:sz w:val="26"/>
          <w:szCs w:val="24"/>
          <w:lang w:eastAsia="ru-RU"/>
        </w:rPr>
        <w:t xml:space="preserve">о согласовании и утверждении уставов казачьих обществ </w:t>
      </w:r>
    </w:p>
    <w:p w:rsidR="008F6AE7" w:rsidRPr="004942CF" w:rsidRDefault="008F6AE7" w:rsidP="004942CF">
      <w:pPr>
        <w:suppressAutoHyphens w:val="0"/>
        <w:spacing w:after="0" w:line="240" w:lineRule="auto"/>
        <w:jc w:val="center"/>
        <w:rPr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b/>
          <w:sz w:val="26"/>
          <w:szCs w:val="24"/>
          <w:lang w:eastAsia="ru-RU"/>
        </w:rPr>
        <w:t xml:space="preserve">на территории </w:t>
      </w:r>
      <w:r w:rsidR="004942CF" w:rsidRPr="004942CF">
        <w:rPr>
          <w:rFonts w:ascii="Times New Roman" w:hAnsi="Times New Roman" w:cs="Times New Roman"/>
          <w:b/>
          <w:sz w:val="26"/>
          <w:szCs w:val="24"/>
          <w:lang w:eastAsia="ru-RU"/>
        </w:rPr>
        <w:t>Лыковского</w:t>
      </w:r>
      <w:r w:rsidRPr="004942CF">
        <w:rPr>
          <w:rFonts w:ascii="Times New Roman" w:hAnsi="Times New Roman" w:cs="Times New Roman"/>
          <w:b/>
          <w:sz w:val="26"/>
          <w:szCs w:val="24"/>
          <w:lang w:eastAsia="ru-RU"/>
        </w:rPr>
        <w:t xml:space="preserve"> сельского поселения Подгоренского муниципального района Воронежской области</w:t>
      </w:r>
    </w:p>
    <w:p w:rsidR="00176D90" w:rsidRPr="004942CF" w:rsidRDefault="00176D90" w:rsidP="004942CF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4"/>
          <w:lang w:eastAsia="ru-RU"/>
        </w:rPr>
      </w:pP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1. Настоящее Положение определяет перечень основных документов, необходимых для согласования и утверждения уставов казачьих обществ, указанных в </w:t>
      </w:r>
      <w:hyperlink r:id="rId8">
        <w:r w:rsidRPr="004942CF">
          <w:rPr>
            <w:rFonts w:ascii="Times New Roman" w:hAnsi="Times New Roman" w:cs="Times New Roman"/>
            <w:sz w:val="26"/>
            <w:szCs w:val="24"/>
            <w:lang w:eastAsia="ru-RU"/>
          </w:rPr>
          <w:t>пунктах 3.2</w:t>
        </w:r>
      </w:hyperlink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- </w:t>
      </w:r>
      <w:hyperlink r:id="rId9">
        <w:r w:rsidRPr="004942CF">
          <w:rPr>
            <w:rFonts w:ascii="Times New Roman" w:hAnsi="Times New Roman" w:cs="Times New Roman"/>
            <w:sz w:val="26"/>
            <w:szCs w:val="24"/>
            <w:lang w:eastAsia="ru-RU"/>
          </w:rPr>
          <w:t>3.5</w:t>
        </w:r>
      </w:hyperlink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Указа </w:t>
      </w:r>
      <w:r w:rsidR="00D8760D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Президента Российской Федерации </w:t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от 15 июня 1992 г. № 632 «О мерах по 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 этих уставов. </w:t>
      </w:r>
      <w:bookmarkStart w:id="0" w:name="P31"/>
      <w:bookmarkEnd w:id="0"/>
    </w:p>
    <w:p w:rsidR="00443074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2. </w:t>
      </w:r>
      <w:r w:rsidR="00443074" w:rsidRPr="004942CF">
        <w:rPr>
          <w:rFonts w:ascii="Times New Roman" w:hAnsi="Times New Roman" w:cs="Times New Roman"/>
          <w:sz w:val="26"/>
          <w:szCs w:val="24"/>
        </w:rPr>
        <w:t xml:space="preserve">Уставы хуторских казачьих обществ, создаваемых (действующих) на территории </w:t>
      </w:r>
      <w:r w:rsidR="004942CF" w:rsidRPr="004942CF">
        <w:rPr>
          <w:rFonts w:ascii="Times New Roman" w:hAnsi="Times New Roman" w:cs="Times New Roman"/>
          <w:sz w:val="26"/>
          <w:szCs w:val="24"/>
          <w:lang w:eastAsia="ru-RU"/>
        </w:rPr>
        <w:t>Лыковского</w:t>
      </w:r>
      <w:r w:rsidR="00443074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сельского поселения Подгоренского муниципального района</w:t>
      </w:r>
      <w:r w:rsidR="00C500D8">
        <w:rPr>
          <w:rFonts w:ascii="Times New Roman" w:hAnsi="Times New Roman" w:cs="Times New Roman"/>
          <w:sz w:val="26"/>
          <w:szCs w:val="24"/>
          <w:lang w:eastAsia="ru-RU"/>
        </w:rPr>
        <w:t xml:space="preserve"> </w:t>
      </w:r>
      <w:r w:rsidR="00443074" w:rsidRPr="004942CF">
        <w:rPr>
          <w:rFonts w:ascii="Times New Roman" w:hAnsi="Times New Roman" w:cs="Times New Roman"/>
          <w:sz w:val="26"/>
          <w:szCs w:val="24"/>
          <w:lang w:eastAsia="ru-RU"/>
        </w:rPr>
        <w:t>Воронежской области</w:t>
      </w:r>
      <w:r w:rsidR="00443074" w:rsidRPr="004942CF">
        <w:rPr>
          <w:rFonts w:ascii="Times New Roman" w:hAnsi="Times New Roman" w:cs="Times New Roman"/>
          <w:sz w:val="26"/>
          <w:szCs w:val="24"/>
        </w:rPr>
        <w:t xml:space="preserve">, утверждаются главой </w:t>
      </w:r>
      <w:r w:rsidR="004942CF" w:rsidRPr="004942CF">
        <w:rPr>
          <w:rFonts w:ascii="Times New Roman" w:hAnsi="Times New Roman" w:cs="Times New Roman"/>
          <w:sz w:val="26"/>
          <w:szCs w:val="24"/>
          <w:lang w:eastAsia="ru-RU"/>
        </w:rPr>
        <w:t>Лыковского</w:t>
      </w:r>
      <w:r w:rsidR="00443074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сельского поселения Подгоренского муниципального района</w:t>
      </w:r>
      <w:r w:rsidR="00C500D8">
        <w:rPr>
          <w:rFonts w:ascii="Times New Roman" w:hAnsi="Times New Roman" w:cs="Times New Roman"/>
          <w:sz w:val="26"/>
          <w:szCs w:val="24"/>
          <w:lang w:eastAsia="ru-RU"/>
        </w:rPr>
        <w:t xml:space="preserve"> </w:t>
      </w:r>
      <w:r w:rsidR="00443074" w:rsidRPr="004942CF">
        <w:rPr>
          <w:rFonts w:ascii="Times New Roman" w:hAnsi="Times New Roman" w:cs="Times New Roman"/>
          <w:sz w:val="26"/>
          <w:szCs w:val="24"/>
          <w:lang w:eastAsia="ru-RU"/>
        </w:rPr>
        <w:t>Воронежской области.</w:t>
      </w:r>
    </w:p>
    <w:p w:rsidR="008F6AE7" w:rsidRPr="004942CF" w:rsidRDefault="000006FB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3</w:t>
      </w:r>
      <w:r w:rsidR="008F6AE7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. Утверждение уставов казачьих обществ осуществляется после их согласования должностным лицом, названным в </w:t>
      </w:r>
      <w:hyperlink w:anchor="P31">
        <w:r w:rsidR="008F6AE7" w:rsidRPr="004942CF">
          <w:rPr>
            <w:rFonts w:ascii="Times New Roman" w:hAnsi="Times New Roman" w:cs="Times New Roman"/>
            <w:sz w:val="26"/>
            <w:szCs w:val="24"/>
            <w:lang w:eastAsia="ru-RU"/>
          </w:rPr>
          <w:t>пункте 2</w:t>
        </w:r>
      </w:hyperlink>
      <w:r w:rsidR="008F6AE7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настоящего Положения.</w:t>
      </w:r>
    </w:p>
    <w:p w:rsidR="008F6AE7" w:rsidRPr="004942CF" w:rsidRDefault="000006FB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bookmarkStart w:id="1" w:name="P76"/>
      <w:bookmarkEnd w:id="1"/>
      <w:r w:rsidRPr="004942CF">
        <w:rPr>
          <w:rFonts w:ascii="Times New Roman" w:hAnsi="Times New Roman" w:cs="Times New Roman"/>
          <w:sz w:val="26"/>
          <w:szCs w:val="24"/>
          <w:lang w:eastAsia="ru-RU"/>
        </w:rPr>
        <w:t>4</w:t>
      </w:r>
      <w:r w:rsidR="008F6AE7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4942CF" w:rsidRPr="004942CF">
        <w:rPr>
          <w:rFonts w:ascii="Times New Roman" w:hAnsi="Times New Roman" w:cs="Times New Roman"/>
          <w:sz w:val="26"/>
          <w:szCs w:val="24"/>
          <w:lang w:eastAsia="ru-RU"/>
        </w:rPr>
        <w:t>Лыковского</w:t>
      </w:r>
      <w:r w:rsidR="00443074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сельского поселения </w:t>
      </w:r>
      <w:r w:rsidR="008F6AE7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Подгоренского муниципального района Воронежской области представление об утверждении устава казачьего общества. 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К представлению прилагаются: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0">
        <w:r w:rsidRPr="004942CF">
          <w:rPr>
            <w:rFonts w:ascii="Times New Roman" w:hAnsi="Times New Roman" w:cs="Times New Roman"/>
            <w:sz w:val="26"/>
            <w:szCs w:val="24"/>
            <w:lang w:eastAsia="ru-RU"/>
          </w:rPr>
          <w:t>главами 4</w:t>
        </w:r>
      </w:hyperlink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и </w:t>
      </w:r>
      <w:hyperlink r:id="rId11">
        <w:r w:rsidRPr="004942CF">
          <w:rPr>
            <w:rFonts w:ascii="Times New Roman" w:hAnsi="Times New Roman" w:cs="Times New Roman"/>
            <w:sz w:val="26"/>
            <w:szCs w:val="24"/>
            <w:lang w:eastAsia="ru-RU"/>
          </w:rPr>
          <w:t>9.1</w:t>
        </w:r>
      </w:hyperlink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в) копия письма о согласовании устава казачьего общества должностным лицом, названным в </w:t>
      </w:r>
      <w:hyperlink w:anchor="P31">
        <w:r w:rsidRPr="004942CF">
          <w:rPr>
            <w:rFonts w:ascii="Times New Roman" w:hAnsi="Times New Roman" w:cs="Times New Roman"/>
            <w:sz w:val="26"/>
            <w:szCs w:val="24"/>
            <w:lang w:eastAsia="ru-RU"/>
          </w:rPr>
          <w:t>пункте 2</w:t>
        </w:r>
      </w:hyperlink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настоящего Положения;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г) устав казачьего общества на бумажном носителе и в электронном виде.</w:t>
      </w:r>
    </w:p>
    <w:p w:rsidR="008F6AE7" w:rsidRPr="004942CF" w:rsidRDefault="000006FB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bookmarkStart w:id="2" w:name="P81"/>
      <w:bookmarkEnd w:id="2"/>
      <w:r w:rsidRPr="004942CF">
        <w:rPr>
          <w:rFonts w:ascii="Times New Roman" w:hAnsi="Times New Roman" w:cs="Times New Roman"/>
          <w:sz w:val="26"/>
          <w:szCs w:val="24"/>
          <w:lang w:eastAsia="ru-RU"/>
        </w:rPr>
        <w:t>5</w:t>
      </w:r>
      <w:r w:rsidR="008F6AE7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. Для    утверждения     устава     создаваемого     казачьего    общества уполномоченное лицо в течение   5   календарных   дней   со   дня   получения согласованного устава казачьего общества направляет главе </w:t>
      </w:r>
      <w:r w:rsidR="004942CF" w:rsidRPr="004942CF">
        <w:rPr>
          <w:rFonts w:ascii="Times New Roman" w:hAnsi="Times New Roman" w:cs="Times New Roman"/>
          <w:sz w:val="26"/>
          <w:szCs w:val="24"/>
          <w:lang w:eastAsia="ru-RU"/>
        </w:rPr>
        <w:t>Лыковского</w:t>
      </w:r>
      <w:r w:rsidR="008F6AE7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сельского поселения Подгоренского муниципального района </w:t>
      </w:r>
      <w:r w:rsidR="00443074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Воронежской области </w:t>
      </w:r>
      <w:r w:rsidR="008F6AE7" w:rsidRPr="004942CF">
        <w:rPr>
          <w:rFonts w:ascii="Times New Roman" w:hAnsi="Times New Roman" w:cs="Times New Roman"/>
          <w:sz w:val="26"/>
          <w:szCs w:val="24"/>
          <w:lang w:eastAsia="ru-RU"/>
        </w:rPr>
        <w:lastRenderedPageBreak/>
        <w:t xml:space="preserve">представление об утверждении устава казачьего общества. 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К представлению прилагаются: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2">
        <w:r w:rsidRPr="004942CF">
          <w:rPr>
            <w:rFonts w:ascii="Times New Roman" w:hAnsi="Times New Roman" w:cs="Times New Roman"/>
            <w:sz w:val="26"/>
            <w:szCs w:val="24"/>
            <w:lang w:eastAsia="ru-RU"/>
          </w:rPr>
          <w:t>кодексом</w:t>
        </w:r>
      </w:hyperlink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в) копия письма о согласовании устава казачьего общества должностным лицом, названным в </w:t>
      </w:r>
      <w:hyperlink w:anchor="P31">
        <w:r w:rsidRPr="004942CF">
          <w:rPr>
            <w:rFonts w:ascii="Times New Roman" w:hAnsi="Times New Roman" w:cs="Times New Roman"/>
            <w:sz w:val="26"/>
            <w:szCs w:val="24"/>
            <w:lang w:eastAsia="ru-RU"/>
          </w:rPr>
          <w:t>пункте 2</w:t>
        </w:r>
      </w:hyperlink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настоящего Положения;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г) устав казачьего общества на бумажном носителе и в электронном виде.</w:t>
      </w:r>
    </w:p>
    <w:p w:rsidR="008F6AE7" w:rsidRPr="004942CF" w:rsidRDefault="000006FB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bookmarkStart w:id="3" w:name="P86"/>
      <w:bookmarkEnd w:id="3"/>
      <w:r w:rsidRPr="004942CF">
        <w:rPr>
          <w:rFonts w:ascii="Times New Roman" w:hAnsi="Times New Roman" w:cs="Times New Roman"/>
          <w:sz w:val="26"/>
          <w:szCs w:val="24"/>
          <w:lang w:eastAsia="ru-RU"/>
        </w:rPr>
        <w:t>6</w:t>
      </w:r>
      <w:r w:rsidR="008F6AE7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. Указанные в </w:t>
      </w:r>
      <w:hyperlink w:anchor="P76">
        <w:r w:rsidR="008F6AE7" w:rsidRPr="004942CF">
          <w:rPr>
            <w:rFonts w:ascii="Times New Roman" w:hAnsi="Times New Roman" w:cs="Times New Roman"/>
            <w:sz w:val="26"/>
            <w:szCs w:val="24"/>
            <w:lang w:eastAsia="ru-RU"/>
          </w:rPr>
          <w:t xml:space="preserve">пунктах </w:t>
        </w:r>
        <w:r w:rsidR="00056D90" w:rsidRPr="004942CF">
          <w:rPr>
            <w:rFonts w:ascii="Times New Roman" w:hAnsi="Times New Roman" w:cs="Times New Roman"/>
            <w:sz w:val="26"/>
            <w:szCs w:val="24"/>
            <w:lang w:eastAsia="ru-RU"/>
          </w:rPr>
          <w:t>4</w:t>
        </w:r>
      </w:hyperlink>
      <w:r w:rsidR="008F6AE7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и </w:t>
      </w:r>
      <w:r w:rsidR="00056D90" w:rsidRPr="004942CF">
        <w:rPr>
          <w:rFonts w:ascii="Times New Roman" w:hAnsi="Times New Roman" w:cs="Times New Roman"/>
          <w:sz w:val="26"/>
          <w:szCs w:val="24"/>
          <w:lang w:eastAsia="ru-RU"/>
        </w:rPr>
        <w:t>5</w:t>
      </w:r>
      <w:r w:rsidR="008F6AE7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8F6AE7" w:rsidRPr="004942CF" w:rsidRDefault="000006FB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bookmarkStart w:id="4" w:name="P87"/>
      <w:bookmarkEnd w:id="4"/>
      <w:r w:rsidRPr="004942CF">
        <w:rPr>
          <w:rFonts w:ascii="Times New Roman" w:hAnsi="Times New Roman" w:cs="Times New Roman"/>
          <w:sz w:val="26"/>
          <w:szCs w:val="24"/>
          <w:lang w:eastAsia="ru-RU"/>
        </w:rPr>
        <w:t>7</w:t>
      </w:r>
      <w:r w:rsidR="008F6AE7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главой </w:t>
      </w:r>
      <w:r w:rsidR="004942CF" w:rsidRPr="004942CF">
        <w:rPr>
          <w:rFonts w:ascii="Times New Roman" w:hAnsi="Times New Roman" w:cs="Times New Roman"/>
          <w:sz w:val="26"/>
          <w:szCs w:val="24"/>
          <w:lang w:eastAsia="ru-RU"/>
        </w:rPr>
        <w:t>Лыковского</w:t>
      </w:r>
      <w:r w:rsidR="008F6AE7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сельского поселения Подгоренского муниципального района </w:t>
      </w:r>
      <w:r w:rsidR="00443074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Воронежской области </w:t>
      </w:r>
      <w:r w:rsidR="008F6AE7" w:rsidRPr="004942CF">
        <w:rPr>
          <w:rFonts w:ascii="Times New Roman" w:hAnsi="Times New Roman" w:cs="Times New Roman"/>
          <w:sz w:val="26"/>
          <w:szCs w:val="24"/>
          <w:lang w:eastAsia="ru-RU"/>
        </w:rPr>
        <w:t>в течение 30 календарных дней со дня поступления указанных документов.</w:t>
      </w:r>
    </w:p>
    <w:p w:rsidR="008F6AE7" w:rsidRPr="004942CF" w:rsidRDefault="000006FB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bookmarkStart w:id="5" w:name="P88"/>
      <w:bookmarkEnd w:id="5"/>
      <w:r w:rsidRPr="004942CF">
        <w:rPr>
          <w:rFonts w:ascii="Times New Roman" w:hAnsi="Times New Roman" w:cs="Times New Roman"/>
          <w:sz w:val="26"/>
          <w:szCs w:val="24"/>
          <w:lang w:eastAsia="ru-RU"/>
        </w:rPr>
        <w:t>8</w:t>
      </w:r>
      <w:r w:rsidR="008F6AE7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. По истечении срока, указанного в </w:t>
      </w:r>
      <w:hyperlink w:anchor="P87">
        <w:r w:rsidR="008F6AE7" w:rsidRPr="004942CF">
          <w:rPr>
            <w:rFonts w:ascii="Times New Roman" w:hAnsi="Times New Roman" w:cs="Times New Roman"/>
            <w:sz w:val="26"/>
            <w:szCs w:val="24"/>
            <w:lang w:eastAsia="ru-RU"/>
          </w:rPr>
          <w:t xml:space="preserve">пункте </w:t>
        </w:r>
        <w:r w:rsidR="00056D90" w:rsidRPr="004942CF">
          <w:rPr>
            <w:rFonts w:ascii="Times New Roman" w:hAnsi="Times New Roman" w:cs="Times New Roman"/>
            <w:sz w:val="26"/>
            <w:szCs w:val="24"/>
            <w:lang w:eastAsia="ru-RU"/>
          </w:rPr>
          <w:t>7</w:t>
        </w:r>
      </w:hyperlink>
      <w:r w:rsidR="008F6AE7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</w:t>
      </w:r>
      <w:r w:rsidR="00443074" w:rsidRPr="004942CF">
        <w:rPr>
          <w:rFonts w:ascii="Times New Roman" w:hAnsi="Times New Roman" w:cs="Times New Roman"/>
          <w:sz w:val="26"/>
          <w:szCs w:val="24"/>
          <w:lang w:eastAsia="ru-RU"/>
        </w:rPr>
        <w:t>ведущий специалист</w:t>
      </w:r>
      <w:r w:rsidR="008F6AE7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администрации </w:t>
      </w:r>
      <w:r w:rsidR="004942CF" w:rsidRPr="004942CF">
        <w:rPr>
          <w:rFonts w:ascii="Times New Roman" w:hAnsi="Times New Roman" w:cs="Times New Roman"/>
          <w:sz w:val="26"/>
          <w:szCs w:val="24"/>
          <w:lang w:eastAsia="ru-RU"/>
        </w:rPr>
        <w:t>Лыковского</w:t>
      </w:r>
      <w:r w:rsidR="008F6AE7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сельского поселения Подгоренского муниципального района </w:t>
      </w:r>
      <w:r w:rsidR="00443074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Воронежской области </w:t>
      </w:r>
      <w:r w:rsidR="008F6AE7" w:rsidRPr="004942CF">
        <w:rPr>
          <w:rFonts w:ascii="Times New Roman" w:hAnsi="Times New Roman" w:cs="Times New Roman"/>
          <w:sz w:val="26"/>
          <w:szCs w:val="24"/>
          <w:lang w:eastAsia="ru-RU"/>
        </w:rPr>
        <w:t>уведомляет атамана казачьего общества либо уполномоченное лицо в письменной форме.</w:t>
      </w:r>
    </w:p>
    <w:p w:rsidR="008F6AE7" w:rsidRPr="004942CF" w:rsidRDefault="000006FB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9</w:t>
      </w:r>
      <w:r w:rsidR="008F6AE7" w:rsidRPr="004942CF">
        <w:rPr>
          <w:rFonts w:ascii="Times New Roman" w:hAnsi="Times New Roman" w:cs="Times New Roman"/>
          <w:sz w:val="26"/>
          <w:szCs w:val="24"/>
          <w:lang w:eastAsia="ru-RU"/>
        </w:rPr>
        <w:t>. В  случае  принятия  решения   об   отказе   в   утверждении    устава казачьего общества в уведомлении указываются основания, послужившие причиной для принятия указанного решения.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1</w:t>
      </w:r>
      <w:r w:rsidR="000006FB" w:rsidRPr="004942CF">
        <w:rPr>
          <w:rFonts w:ascii="Times New Roman" w:hAnsi="Times New Roman" w:cs="Times New Roman"/>
          <w:sz w:val="26"/>
          <w:szCs w:val="24"/>
          <w:lang w:eastAsia="ru-RU"/>
        </w:rPr>
        <w:t>0</w:t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. Утверждение устава казачьего общества оформляется постановлением администрации </w:t>
      </w:r>
      <w:r w:rsidR="004942CF" w:rsidRPr="004942CF">
        <w:rPr>
          <w:rFonts w:ascii="Times New Roman" w:hAnsi="Times New Roman" w:cs="Times New Roman"/>
          <w:sz w:val="26"/>
          <w:szCs w:val="24"/>
          <w:lang w:eastAsia="ru-RU"/>
        </w:rPr>
        <w:t>Лыковского</w:t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сельского поселения Подгоренского муниципального района</w:t>
      </w:r>
      <w:r w:rsidR="00443074" w:rsidRPr="004942CF">
        <w:rPr>
          <w:rFonts w:ascii="Times New Roman" w:hAnsi="Times New Roman" w:cs="Times New Roman"/>
          <w:sz w:val="26"/>
          <w:szCs w:val="24"/>
          <w:lang w:eastAsia="ru-RU"/>
        </w:rPr>
        <w:t>Воронежской области</w:t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, копия которого направляется атаману казачьего общества либо уполномоченному лицу одновременно с уведомлением, указанным в </w:t>
      </w:r>
      <w:hyperlink w:anchor="P88">
        <w:r w:rsidRPr="004942CF">
          <w:rPr>
            <w:rFonts w:ascii="Times New Roman" w:hAnsi="Times New Roman" w:cs="Times New Roman"/>
            <w:sz w:val="26"/>
            <w:szCs w:val="24"/>
            <w:lang w:eastAsia="ru-RU"/>
          </w:rPr>
          <w:t xml:space="preserve">пункте </w:t>
        </w:r>
      </w:hyperlink>
      <w:r w:rsidR="00056D90" w:rsidRPr="004942CF">
        <w:rPr>
          <w:rFonts w:ascii="Times New Roman" w:hAnsi="Times New Roman" w:cs="Times New Roman"/>
          <w:sz w:val="26"/>
          <w:szCs w:val="24"/>
          <w:lang w:eastAsia="ru-RU"/>
        </w:rPr>
        <w:t>8</w:t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настоящего Положения.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1</w:t>
      </w:r>
      <w:r w:rsidR="000006FB" w:rsidRPr="004942CF">
        <w:rPr>
          <w:rFonts w:ascii="Times New Roman" w:hAnsi="Times New Roman" w:cs="Times New Roman"/>
          <w:sz w:val="26"/>
          <w:szCs w:val="24"/>
          <w:lang w:eastAsia="ru-RU"/>
        </w:rPr>
        <w:t>1</w:t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t>. На титульном листе утверждаемого устава казачьего общества рекомендуется указывать: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- слово УСТАВ (прописными буквами) и полное наименование казачьего общества;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-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-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</w:t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lastRenderedPageBreak/>
        <w:t>казачьего общества);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-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утверждения).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Рекомендуемый образец титульного листа устава казачьего общества приведен в </w:t>
      </w:r>
      <w:hyperlink w:anchor="P118">
        <w:r w:rsidRPr="004942CF">
          <w:rPr>
            <w:rFonts w:ascii="Times New Roman" w:hAnsi="Times New Roman" w:cs="Times New Roman"/>
            <w:sz w:val="26"/>
            <w:szCs w:val="24"/>
            <w:lang w:eastAsia="ru-RU"/>
          </w:rPr>
          <w:t>приложении</w:t>
        </w:r>
      </w:hyperlink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к настоящему Положению.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1</w:t>
      </w:r>
      <w:r w:rsidR="000006FB" w:rsidRPr="004942CF">
        <w:rPr>
          <w:rFonts w:ascii="Times New Roman" w:hAnsi="Times New Roman" w:cs="Times New Roman"/>
          <w:sz w:val="26"/>
          <w:szCs w:val="24"/>
          <w:lang w:eastAsia="ru-RU"/>
        </w:rPr>
        <w:t>2</w:t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t>. Основаниями для отказа в утверждении устава действующего казачьего общества являются: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3">
        <w:r w:rsidRPr="004942CF">
          <w:rPr>
            <w:rFonts w:ascii="Times New Roman" w:hAnsi="Times New Roman" w:cs="Times New Roman"/>
            <w:sz w:val="26"/>
            <w:szCs w:val="24"/>
            <w:lang w:eastAsia="ru-RU"/>
          </w:rPr>
          <w:t>кодексом</w:t>
        </w:r>
      </w:hyperlink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б) непредставление или представление неполного комплекта документов, предусмотренных </w:t>
      </w:r>
      <w:hyperlink w:anchor="P76">
        <w:r w:rsidRPr="004942CF">
          <w:rPr>
            <w:rFonts w:ascii="Times New Roman" w:hAnsi="Times New Roman" w:cs="Times New Roman"/>
            <w:sz w:val="26"/>
            <w:szCs w:val="24"/>
            <w:lang w:eastAsia="ru-RU"/>
          </w:rPr>
          <w:t xml:space="preserve">пунктом </w:t>
        </w:r>
        <w:r w:rsidR="00056D90" w:rsidRPr="004942CF">
          <w:rPr>
            <w:rFonts w:ascii="Times New Roman" w:hAnsi="Times New Roman" w:cs="Times New Roman"/>
            <w:sz w:val="26"/>
            <w:szCs w:val="24"/>
            <w:lang w:eastAsia="ru-RU"/>
          </w:rPr>
          <w:t>4</w:t>
        </w:r>
      </w:hyperlink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в) наличие в представленных документах недостоверных или неполных сведений.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bookmarkStart w:id="6" w:name="P101"/>
      <w:bookmarkEnd w:id="6"/>
      <w:r w:rsidRPr="004942CF">
        <w:rPr>
          <w:rFonts w:ascii="Times New Roman" w:hAnsi="Times New Roman" w:cs="Times New Roman"/>
          <w:sz w:val="26"/>
          <w:szCs w:val="24"/>
          <w:lang w:eastAsia="ru-RU"/>
        </w:rPr>
        <w:t>1</w:t>
      </w:r>
      <w:r w:rsidR="000006FB" w:rsidRPr="004942CF">
        <w:rPr>
          <w:rFonts w:ascii="Times New Roman" w:hAnsi="Times New Roman" w:cs="Times New Roman"/>
          <w:sz w:val="26"/>
          <w:szCs w:val="24"/>
          <w:lang w:eastAsia="ru-RU"/>
        </w:rPr>
        <w:t>3</w:t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t>. Основаниями для отказа в утверждении устава создаваемого казачьего общества являются: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4">
        <w:r w:rsidRPr="004942CF">
          <w:rPr>
            <w:rFonts w:ascii="Times New Roman" w:hAnsi="Times New Roman" w:cs="Times New Roman"/>
            <w:sz w:val="26"/>
            <w:szCs w:val="24"/>
            <w:lang w:eastAsia="ru-RU"/>
          </w:rPr>
          <w:t>кодексом</w:t>
        </w:r>
      </w:hyperlink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б) непредставление или представление неполного комплекта документов, предусмотренных </w:t>
      </w:r>
      <w:hyperlink w:anchor="P81">
        <w:r w:rsidRPr="004942CF">
          <w:rPr>
            <w:rFonts w:ascii="Times New Roman" w:hAnsi="Times New Roman" w:cs="Times New Roman"/>
            <w:sz w:val="26"/>
            <w:szCs w:val="24"/>
            <w:lang w:eastAsia="ru-RU"/>
          </w:rPr>
          <w:t xml:space="preserve">пунктом </w:t>
        </w:r>
        <w:r w:rsidR="00056D90" w:rsidRPr="004942CF">
          <w:rPr>
            <w:rFonts w:ascii="Times New Roman" w:hAnsi="Times New Roman" w:cs="Times New Roman"/>
            <w:sz w:val="26"/>
            <w:szCs w:val="24"/>
            <w:lang w:eastAsia="ru-RU"/>
          </w:rPr>
          <w:t>5</w:t>
        </w:r>
      </w:hyperlink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в) наличие в представленных документах недостоверных или неполных сведений.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1</w:t>
      </w:r>
      <w:r w:rsidR="000006FB" w:rsidRPr="004942CF">
        <w:rPr>
          <w:rFonts w:ascii="Times New Roman" w:hAnsi="Times New Roman" w:cs="Times New Roman"/>
          <w:sz w:val="26"/>
          <w:szCs w:val="24"/>
          <w:lang w:eastAsia="ru-RU"/>
        </w:rPr>
        <w:t>4</w:t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. Отказ в утверждении устава казачьего общества не является препятствием для повторного направления главе </w:t>
      </w:r>
      <w:r w:rsidR="004942CF" w:rsidRPr="004942CF">
        <w:rPr>
          <w:rFonts w:ascii="Times New Roman" w:hAnsi="Times New Roman" w:cs="Times New Roman"/>
          <w:sz w:val="26"/>
          <w:szCs w:val="24"/>
          <w:lang w:eastAsia="ru-RU"/>
        </w:rPr>
        <w:t>Лыковского</w:t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сельского поселения Подгоренского муниципального района </w:t>
      </w:r>
      <w:r w:rsidR="001753A7"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Воронежской области </w:t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представления об утверждении устава казачьего общества и документов, предусмотренных </w:t>
      </w:r>
      <w:hyperlink w:anchor="P76">
        <w:r w:rsidRPr="004942CF">
          <w:rPr>
            <w:rFonts w:ascii="Times New Roman" w:hAnsi="Times New Roman" w:cs="Times New Roman"/>
            <w:sz w:val="26"/>
            <w:szCs w:val="24"/>
            <w:lang w:eastAsia="ru-RU"/>
          </w:rPr>
          <w:t xml:space="preserve">пунктами </w:t>
        </w:r>
        <w:r w:rsidR="00056D90" w:rsidRPr="004942CF">
          <w:rPr>
            <w:rFonts w:ascii="Times New Roman" w:hAnsi="Times New Roman" w:cs="Times New Roman"/>
            <w:sz w:val="26"/>
            <w:szCs w:val="24"/>
            <w:lang w:eastAsia="ru-RU"/>
          </w:rPr>
          <w:t>4</w:t>
        </w:r>
      </w:hyperlink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и </w:t>
      </w:r>
      <w:r w:rsidR="00056D90" w:rsidRPr="004942CF">
        <w:rPr>
          <w:rFonts w:ascii="Times New Roman" w:hAnsi="Times New Roman" w:cs="Times New Roman"/>
          <w:sz w:val="26"/>
          <w:szCs w:val="24"/>
          <w:lang w:eastAsia="ru-RU"/>
        </w:rPr>
        <w:t>5</w:t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Повторное представление об утверждении устава казачьего общества и документов, предусмотренных </w:t>
      </w:r>
      <w:hyperlink w:anchor="P76">
        <w:r w:rsidRPr="004942CF">
          <w:rPr>
            <w:rFonts w:ascii="Times New Roman" w:hAnsi="Times New Roman" w:cs="Times New Roman"/>
            <w:sz w:val="26"/>
            <w:szCs w:val="24"/>
            <w:lang w:eastAsia="ru-RU"/>
          </w:rPr>
          <w:t xml:space="preserve">пунктами </w:t>
        </w:r>
        <w:r w:rsidR="00056D90" w:rsidRPr="004942CF">
          <w:rPr>
            <w:rFonts w:ascii="Times New Roman" w:hAnsi="Times New Roman" w:cs="Times New Roman"/>
            <w:sz w:val="26"/>
            <w:szCs w:val="24"/>
            <w:lang w:eastAsia="ru-RU"/>
          </w:rPr>
          <w:t>4</w:t>
        </w:r>
      </w:hyperlink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и </w:t>
      </w:r>
      <w:r w:rsidR="00056D90" w:rsidRPr="004942CF">
        <w:rPr>
          <w:rFonts w:ascii="Times New Roman" w:hAnsi="Times New Roman" w:cs="Times New Roman"/>
          <w:sz w:val="26"/>
          <w:szCs w:val="24"/>
          <w:lang w:eastAsia="ru-RU"/>
        </w:rPr>
        <w:t>5</w:t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настоящего Положения, и принятие  по этому   представлению   решения   осуществляются   в  порядке, предусмотренном </w:t>
      </w:r>
      <w:hyperlink w:anchor="P86">
        <w:r w:rsidRPr="004942CF">
          <w:rPr>
            <w:rFonts w:ascii="Times New Roman" w:hAnsi="Times New Roman" w:cs="Times New Roman"/>
            <w:sz w:val="26"/>
            <w:szCs w:val="24"/>
            <w:lang w:eastAsia="ru-RU"/>
          </w:rPr>
          <w:t xml:space="preserve">пунктами </w:t>
        </w:r>
        <w:r w:rsidR="00056D90" w:rsidRPr="004942CF">
          <w:rPr>
            <w:rFonts w:ascii="Times New Roman" w:hAnsi="Times New Roman" w:cs="Times New Roman"/>
            <w:sz w:val="26"/>
            <w:szCs w:val="24"/>
            <w:lang w:eastAsia="ru-RU"/>
          </w:rPr>
          <w:t>2</w:t>
        </w:r>
      </w:hyperlink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- </w:t>
      </w:r>
      <w:r w:rsidR="00056D90" w:rsidRPr="004942CF">
        <w:rPr>
          <w:rFonts w:ascii="Times New Roman" w:hAnsi="Times New Roman" w:cs="Times New Roman"/>
          <w:sz w:val="26"/>
          <w:szCs w:val="24"/>
          <w:lang w:eastAsia="ru-RU"/>
        </w:rPr>
        <w:t>8</w:t>
      </w:r>
      <w:bookmarkStart w:id="7" w:name="_GoBack"/>
      <w:bookmarkEnd w:id="7"/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настоящего Положения.</w:t>
      </w:r>
    </w:p>
    <w:p w:rsidR="008F6AE7" w:rsidRPr="004942CF" w:rsidRDefault="008F6AE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P76">
        <w:r w:rsidRPr="004942CF">
          <w:rPr>
            <w:rFonts w:ascii="Times New Roman" w:hAnsi="Times New Roman" w:cs="Times New Roman"/>
            <w:sz w:val="26"/>
            <w:szCs w:val="24"/>
            <w:lang w:eastAsia="ru-RU"/>
          </w:rPr>
          <w:t xml:space="preserve">пунктами </w:t>
        </w:r>
        <w:r w:rsidR="00056D90" w:rsidRPr="004942CF">
          <w:rPr>
            <w:rFonts w:ascii="Times New Roman" w:hAnsi="Times New Roman" w:cs="Times New Roman"/>
            <w:sz w:val="26"/>
            <w:szCs w:val="24"/>
            <w:lang w:eastAsia="ru-RU"/>
          </w:rPr>
          <w:t>4</w:t>
        </w:r>
      </w:hyperlink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и </w:t>
      </w:r>
      <w:r w:rsidR="00056D90" w:rsidRPr="004942CF">
        <w:rPr>
          <w:rFonts w:ascii="Times New Roman" w:hAnsi="Times New Roman" w:cs="Times New Roman"/>
          <w:sz w:val="26"/>
          <w:szCs w:val="24"/>
          <w:lang w:eastAsia="ru-RU"/>
        </w:rPr>
        <w:t>5</w:t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настоящего Положения, не ограничено.</w:t>
      </w:r>
    </w:p>
    <w:p w:rsidR="00176D90" w:rsidRPr="004942CF" w:rsidRDefault="00176D90" w:rsidP="004942CF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4"/>
        </w:rPr>
      </w:pPr>
    </w:p>
    <w:p w:rsidR="00643BB5" w:rsidRPr="004942CF" w:rsidRDefault="00643BB5" w:rsidP="004942CF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4"/>
        </w:rPr>
      </w:pPr>
    </w:p>
    <w:p w:rsidR="00643BB5" w:rsidRPr="004942CF" w:rsidRDefault="00643BB5" w:rsidP="004942CF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4"/>
        </w:rPr>
      </w:pPr>
    </w:p>
    <w:p w:rsidR="00643BB5" w:rsidRPr="004942CF" w:rsidRDefault="00643BB5" w:rsidP="004942CF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4"/>
        </w:rPr>
      </w:pPr>
    </w:p>
    <w:p w:rsidR="00643BB5" w:rsidRPr="004942CF" w:rsidRDefault="00643BB5" w:rsidP="004942CF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4"/>
        </w:rPr>
      </w:pPr>
    </w:p>
    <w:p w:rsidR="004942CF" w:rsidRDefault="004942CF" w:rsidP="004942CF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4"/>
        </w:rPr>
      </w:pPr>
    </w:p>
    <w:p w:rsidR="004942CF" w:rsidRPr="004942CF" w:rsidRDefault="004942CF" w:rsidP="004942CF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8"/>
          <w:lang w:eastAsia="ru-RU"/>
        </w:rPr>
      </w:pPr>
    </w:p>
    <w:p w:rsidR="00643BB5" w:rsidRPr="004942CF" w:rsidRDefault="00643BB5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Приложение </w:t>
      </w: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к Положению о согласовании и утверждении уставов казачьих обществ на территории </w:t>
      </w:r>
      <w:r w:rsidR="004942CF" w:rsidRPr="004942CF">
        <w:rPr>
          <w:rFonts w:ascii="Times New Roman" w:hAnsi="Times New Roman" w:cs="Times New Roman"/>
          <w:sz w:val="26"/>
          <w:szCs w:val="24"/>
          <w:lang w:eastAsia="ru-RU"/>
        </w:rPr>
        <w:t>Лыковского</w:t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сельского поселения Подгоренского муниципального района Воронежской области</w:t>
      </w: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</w:p>
    <w:p w:rsidR="001753A7" w:rsidRPr="004942CF" w:rsidRDefault="001753A7" w:rsidP="004942CF">
      <w:pPr>
        <w:widowControl w:val="0"/>
        <w:tabs>
          <w:tab w:val="left" w:pos="708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ОБРАЗЕЦ</w:t>
      </w: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ТИТУЛЬНОГО ЛИСТА УСТАВА КАЗАЧЬЕГО ОБЩЕСТВА</w:t>
      </w: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ab/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tab/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tab/>
        <w:t>УТВЕРЖДЕНО</w:t>
      </w: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248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ab/>
      </w:r>
      <w:r w:rsidRPr="004942CF">
        <w:rPr>
          <w:rFonts w:ascii="Times New Roman" w:hAnsi="Times New Roman" w:cs="Times New Roman"/>
          <w:sz w:val="26"/>
          <w:szCs w:val="24"/>
          <w:lang w:eastAsia="ru-RU"/>
        </w:rPr>
        <w:tab/>
        <w:t>_______________________</w:t>
      </w: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(правовой акт)  от _______ № _____</w:t>
      </w: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</w:p>
    <w:p w:rsidR="001753A7" w:rsidRPr="004942CF" w:rsidRDefault="001753A7" w:rsidP="004942CF">
      <w:pPr>
        <w:widowControl w:val="0"/>
        <w:tabs>
          <w:tab w:val="left" w:pos="708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СОГЛАСОВАНО</w:t>
      </w: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_______________________</w:t>
      </w: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 xml:space="preserve"> (наименование должности)</w:t>
      </w: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________________________</w:t>
      </w: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4"/>
          <w:vertAlign w:val="superscript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vertAlign w:val="superscript"/>
          <w:lang w:eastAsia="ru-RU"/>
        </w:rPr>
        <w:t xml:space="preserve">(ФИО) </w:t>
      </w: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письмо от ________ № ______</w:t>
      </w: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УСТАВ</w:t>
      </w: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_________________________________________</w:t>
      </w: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(полное наименование казачьего общества)</w:t>
      </w: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</w:p>
    <w:p w:rsidR="001753A7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</w:p>
    <w:p w:rsidR="004942CF" w:rsidRDefault="004942CF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</w:p>
    <w:p w:rsidR="004942CF" w:rsidRDefault="004942CF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</w:p>
    <w:p w:rsidR="004942CF" w:rsidRDefault="004942CF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</w:p>
    <w:p w:rsidR="004942CF" w:rsidRDefault="004942CF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</w:p>
    <w:p w:rsidR="004942CF" w:rsidRDefault="004942CF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</w:p>
    <w:p w:rsidR="004942CF" w:rsidRDefault="004942CF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</w:p>
    <w:p w:rsidR="004942CF" w:rsidRPr="004942CF" w:rsidRDefault="004942CF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4"/>
          <w:lang w:eastAsia="ru-RU"/>
        </w:rPr>
      </w:pPr>
    </w:p>
    <w:p w:rsidR="001753A7" w:rsidRPr="004942CF" w:rsidRDefault="001753A7" w:rsidP="004942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4"/>
          <w:vertAlign w:val="superscript"/>
          <w:lang w:eastAsia="ru-RU"/>
        </w:rPr>
      </w:pPr>
      <w:r w:rsidRPr="004942CF">
        <w:rPr>
          <w:rFonts w:ascii="Times New Roman" w:hAnsi="Times New Roman" w:cs="Times New Roman"/>
          <w:sz w:val="26"/>
          <w:szCs w:val="24"/>
          <w:lang w:eastAsia="ru-RU"/>
        </w:rPr>
        <w:t>20 ___ год</w:t>
      </w:r>
      <w:bookmarkStart w:id="8" w:name="P118"/>
      <w:bookmarkEnd w:id="8"/>
    </w:p>
    <w:p w:rsidR="001E53CF" w:rsidRPr="004942CF" w:rsidRDefault="001E53CF" w:rsidP="004942CF">
      <w:pPr>
        <w:tabs>
          <w:tab w:val="left" w:pos="6958"/>
          <w:tab w:val="right" w:pos="9360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4"/>
        </w:rPr>
      </w:pPr>
    </w:p>
    <w:sectPr w:rsidR="001E53CF" w:rsidRPr="004942CF" w:rsidSect="00F4005C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746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97B" w:rsidRDefault="0096197B">
      <w:r>
        <w:separator/>
      </w:r>
    </w:p>
  </w:endnote>
  <w:endnote w:type="continuationSeparator" w:id="1">
    <w:p w:rsidR="0096197B" w:rsidRDefault="00961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0C" w:rsidRDefault="00576A51" w:rsidP="00F400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61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610C" w:rsidRDefault="0010610C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0C" w:rsidRDefault="0010610C" w:rsidP="00F4005C">
    <w:pPr>
      <w:pStyle w:val="a4"/>
      <w:framePr w:wrap="around" w:vAnchor="text" w:hAnchor="margin" w:xAlign="right" w:y="1"/>
      <w:rPr>
        <w:rStyle w:val="a5"/>
      </w:rPr>
    </w:pPr>
  </w:p>
  <w:p w:rsidR="0010610C" w:rsidRDefault="0010610C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97B" w:rsidRDefault="0096197B">
      <w:r>
        <w:separator/>
      </w:r>
    </w:p>
  </w:footnote>
  <w:footnote w:type="continuationSeparator" w:id="1">
    <w:p w:rsidR="0096197B" w:rsidRDefault="00961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0C" w:rsidRDefault="00576A51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61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610C" w:rsidRDefault="0010610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0C" w:rsidRDefault="00576A51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61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00D8">
      <w:rPr>
        <w:rStyle w:val="a5"/>
        <w:noProof/>
      </w:rPr>
      <w:t>2</w:t>
    </w:r>
    <w:r>
      <w:rPr>
        <w:rStyle w:val="a5"/>
      </w:rPr>
      <w:fldChar w:fldCharType="end"/>
    </w:r>
  </w:p>
  <w:p w:rsidR="0010610C" w:rsidRDefault="001061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7D94688"/>
    <w:multiLevelType w:val="hybridMultilevel"/>
    <w:tmpl w:val="80A6E356"/>
    <w:lvl w:ilvl="0" w:tplc="70B2CB0E">
      <w:start w:val="1"/>
      <w:numFmt w:val="decimal"/>
      <w:pStyle w:val="1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C7E"/>
    <w:rsid w:val="000006FB"/>
    <w:rsid w:val="00002527"/>
    <w:rsid w:val="00002904"/>
    <w:rsid w:val="0000568A"/>
    <w:rsid w:val="00006FC5"/>
    <w:rsid w:val="0001198E"/>
    <w:rsid w:val="000136E1"/>
    <w:rsid w:val="000254C7"/>
    <w:rsid w:val="00027A4A"/>
    <w:rsid w:val="00031C88"/>
    <w:rsid w:val="00035F81"/>
    <w:rsid w:val="000504B0"/>
    <w:rsid w:val="00055873"/>
    <w:rsid w:val="00056250"/>
    <w:rsid w:val="00056D90"/>
    <w:rsid w:val="000612CE"/>
    <w:rsid w:val="00064130"/>
    <w:rsid w:val="0006512B"/>
    <w:rsid w:val="00065D50"/>
    <w:rsid w:val="000663B5"/>
    <w:rsid w:val="00066DBF"/>
    <w:rsid w:val="00067638"/>
    <w:rsid w:val="00070569"/>
    <w:rsid w:val="00074BD1"/>
    <w:rsid w:val="000751D6"/>
    <w:rsid w:val="00075716"/>
    <w:rsid w:val="00075D4A"/>
    <w:rsid w:val="00080E44"/>
    <w:rsid w:val="00080EC0"/>
    <w:rsid w:val="00081009"/>
    <w:rsid w:val="00090018"/>
    <w:rsid w:val="00095FCF"/>
    <w:rsid w:val="000A22E8"/>
    <w:rsid w:val="000A61E7"/>
    <w:rsid w:val="000A78DD"/>
    <w:rsid w:val="000B0A6B"/>
    <w:rsid w:val="000C0B48"/>
    <w:rsid w:val="000C1CD3"/>
    <w:rsid w:val="000C2AD0"/>
    <w:rsid w:val="000C2C6E"/>
    <w:rsid w:val="000C2D92"/>
    <w:rsid w:val="000D00EA"/>
    <w:rsid w:val="000D150D"/>
    <w:rsid w:val="000D22F5"/>
    <w:rsid w:val="000D475F"/>
    <w:rsid w:val="000D681E"/>
    <w:rsid w:val="000D6C7E"/>
    <w:rsid w:val="000D7818"/>
    <w:rsid w:val="000E0ADC"/>
    <w:rsid w:val="000E1018"/>
    <w:rsid w:val="000E2825"/>
    <w:rsid w:val="000E2BD5"/>
    <w:rsid w:val="000E3279"/>
    <w:rsid w:val="000E3660"/>
    <w:rsid w:val="000E485E"/>
    <w:rsid w:val="000F327F"/>
    <w:rsid w:val="000F32C2"/>
    <w:rsid w:val="000F5782"/>
    <w:rsid w:val="000F6FB8"/>
    <w:rsid w:val="000F752F"/>
    <w:rsid w:val="0010524D"/>
    <w:rsid w:val="001054EA"/>
    <w:rsid w:val="0010610C"/>
    <w:rsid w:val="00115273"/>
    <w:rsid w:val="00116A3D"/>
    <w:rsid w:val="00123D1D"/>
    <w:rsid w:val="00126B6A"/>
    <w:rsid w:val="0012746B"/>
    <w:rsid w:val="00130D5A"/>
    <w:rsid w:val="001331F2"/>
    <w:rsid w:val="001335CC"/>
    <w:rsid w:val="001407E3"/>
    <w:rsid w:val="0014225A"/>
    <w:rsid w:val="00143138"/>
    <w:rsid w:val="00144989"/>
    <w:rsid w:val="0014509E"/>
    <w:rsid w:val="00146370"/>
    <w:rsid w:val="00157A02"/>
    <w:rsid w:val="001610C5"/>
    <w:rsid w:val="00161CEA"/>
    <w:rsid w:val="0016204C"/>
    <w:rsid w:val="00164266"/>
    <w:rsid w:val="00165983"/>
    <w:rsid w:val="00165CAF"/>
    <w:rsid w:val="001667F0"/>
    <w:rsid w:val="00171B32"/>
    <w:rsid w:val="001753A7"/>
    <w:rsid w:val="00176D90"/>
    <w:rsid w:val="00180888"/>
    <w:rsid w:val="0018443F"/>
    <w:rsid w:val="00184E95"/>
    <w:rsid w:val="00185624"/>
    <w:rsid w:val="00185BF0"/>
    <w:rsid w:val="00190C72"/>
    <w:rsid w:val="00195A2E"/>
    <w:rsid w:val="00197D2B"/>
    <w:rsid w:val="001A1FF8"/>
    <w:rsid w:val="001A2E81"/>
    <w:rsid w:val="001A45C0"/>
    <w:rsid w:val="001B328C"/>
    <w:rsid w:val="001B4F94"/>
    <w:rsid w:val="001B50C2"/>
    <w:rsid w:val="001C0913"/>
    <w:rsid w:val="001C21BD"/>
    <w:rsid w:val="001C2739"/>
    <w:rsid w:val="001D0728"/>
    <w:rsid w:val="001D3A0C"/>
    <w:rsid w:val="001D5946"/>
    <w:rsid w:val="001D73B5"/>
    <w:rsid w:val="001E33F5"/>
    <w:rsid w:val="001E53CF"/>
    <w:rsid w:val="001F5A26"/>
    <w:rsid w:val="001F6C78"/>
    <w:rsid w:val="00201559"/>
    <w:rsid w:val="00211534"/>
    <w:rsid w:val="002131D0"/>
    <w:rsid w:val="002220A0"/>
    <w:rsid w:val="002245D8"/>
    <w:rsid w:val="0022493B"/>
    <w:rsid w:val="002343F2"/>
    <w:rsid w:val="00236281"/>
    <w:rsid w:val="00237E7E"/>
    <w:rsid w:val="00240E98"/>
    <w:rsid w:val="00243C56"/>
    <w:rsid w:val="002476D5"/>
    <w:rsid w:val="00251AE3"/>
    <w:rsid w:val="00254BAA"/>
    <w:rsid w:val="00257DB8"/>
    <w:rsid w:val="002745E9"/>
    <w:rsid w:val="00281238"/>
    <w:rsid w:val="00284BA9"/>
    <w:rsid w:val="00284E00"/>
    <w:rsid w:val="002852A4"/>
    <w:rsid w:val="0028613B"/>
    <w:rsid w:val="002A449A"/>
    <w:rsid w:val="002B2175"/>
    <w:rsid w:val="002B2C6D"/>
    <w:rsid w:val="002B3175"/>
    <w:rsid w:val="002B553C"/>
    <w:rsid w:val="002B7ECB"/>
    <w:rsid w:val="002C2D4D"/>
    <w:rsid w:val="002C5C80"/>
    <w:rsid w:val="002C6343"/>
    <w:rsid w:val="002C6D27"/>
    <w:rsid w:val="002C6F26"/>
    <w:rsid w:val="002D093D"/>
    <w:rsid w:val="002D1561"/>
    <w:rsid w:val="002D2185"/>
    <w:rsid w:val="002D2261"/>
    <w:rsid w:val="002D3FDE"/>
    <w:rsid w:val="002D5471"/>
    <w:rsid w:val="002E0E52"/>
    <w:rsid w:val="002E134B"/>
    <w:rsid w:val="002E2D97"/>
    <w:rsid w:val="002E4B07"/>
    <w:rsid w:val="002F210C"/>
    <w:rsid w:val="002F3676"/>
    <w:rsid w:val="002F56E2"/>
    <w:rsid w:val="00302FAB"/>
    <w:rsid w:val="0030561A"/>
    <w:rsid w:val="00307AAA"/>
    <w:rsid w:val="003116A7"/>
    <w:rsid w:val="003120E3"/>
    <w:rsid w:val="00315E7B"/>
    <w:rsid w:val="003225E9"/>
    <w:rsid w:val="00340563"/>
    <w:rsid w:val="0034258E"/>
    <w:rsid w:val="00342B1B"/>
    <w:rsid w:val="00350AFD"/>
    <w:rsid w:val="003536D7"/>
    <w:rsid w:val="00354615"/>
    <w:rsid w:val="00355810"/>
    <w:rsid w:val="00356743"/>
    <w:rsid w:val="00361253"/>
    <w:rsid w:val="00362213"/>
    <w:rsid w:val="00364575"/>
    <w:rsid w:val="003670B9"/>
    <w:rsid w:val="00370983"/>
    <w:rsid w:val="003717F0"/>
    <w:rsid w:val="0037217A"/>
    <w:rsid w:val="00372E83"/>
    <w:rsid w:val="00377512"/>
    <w:rsid w:val="0038381B"/>
    <w:rsid w:val="003933B6"/>
    <w:rsid w:val="00394B42"/>
    <w:rsid w:val="0039560B"/>
    <w:rsid w:val="00395F6B"/>
    <w:rsid w:val="003A32F7"/>
    <w:rsid w:val="003A6EF2"/>
    <w:rsid w:val="003B2BC3"/>
    <w:rsid w:val="003B4255"/>
    <w:rsid w:val="003B5B55"/>
    <w:rsid w:val="003B72D3"/>
    <w:rsid w:val="003C1DE1"/>
    <w:rsid w:val="003D2783"/>
    <w:rsid w:val="003D591B"/>
    <w:rsid w:val="003D5F78"/>
    <w:rsid w:val="003E5938"/>
    <w:rsid w:val="003F51CE"/>
    <w:rsid w:val="00402DA1"/>
    <w:rsid w:val="0040333C"/>
    <w:rsid w:val="00404590"/>
    <w:rsid w:val="0040681D"/>
    <w:rsid w:val="004071B2"/>
    <w:rsid w:val="00416796"/>
    <w:rsid w:val="004306DC"/>
    <w:rsid w:val="0043070E"/>
    <w:rsid w:val="004314DA"/>
    <w:rsid w:val="00432936"/>
    <w:rsid w:val="00433B63"/>
    <w:rsid w:val="0043444A"/>
    <w:rsid w:val="004352AA"/>
    <w:rsid w:val="004428F4"/>
    <w:rsid w:val="00443074"/>
    <w:rsid w:val="0044795D"/>
    <w:rsid w:val="00451C0F"/>
    <w:rsid w:val="004577F8"/>
    <w:rsid w:val="004700A3"/>
    <w:rsid w:val="00470C0B"/>
    <w:rsid w:val="004718F5"/>
    <w:rsid w:val="00485074"/>
    <w:rsid w:val="0048543D"/>
    <w:rsid w:val="00487AED"/>
    <w:rsid w:val="00490BF1"/>
    <w:rsid w:val="0049351E"/>
    <w:rsid w:val="00493837"/>
    <w:rsid w:val="004942CF"/>
    <w:rsid w:val="00494883"/>
    <w:rsid w:val="004977BA"/>
    <w:rsid w:val="004A46A1"/>
    <w:rsid w:val="004C472D"/>
    <w:rsid w:val="004C768D"/>
    <w:rsid w:val="004D1A59"/>
    <w:rsid w:val="004D355E"/>
    <w:rsid w:val="004E41DD"/>
    <w:rsid w:val="004E5A1F"/>
    <w:rsid w:val="005021F0"/>
    <w:rsid w:val="00504948"/>
    <w:rsid w:val="0050755F"/>
    <w:rsid w:val="0050778A"/>
    <w:rsid w:val="00514025"/>
    <w:rsid w:val="005146A7"/>
    <w:rsid w:val="00515E32"/>
    <w:rsid w:val="00515F11"/>
    <w:rsid w:val="00516EF9"/>
    <w:rsid w:val="005174D5"/>
    <w:rsid w:val="005237EF"/>
    <w:rsid w:val="005251A1"/>
    <w:rsid w:val="005329D3"/>
    <w:rsid w:val="00534461"/>
    <w:rsid w:val="00535063"/>
    <w:rsid w:val="00541547"/>
    <w:rsid w:val="00543F97"/>
    <w:rsid w:val="00545277"/>
    <w:rsid w:val="005608E7"/>
    <w:rsid w:val="005637CE"/>
    <w:rsid w:val="00565970"/>
    <w:rsid w:val="00567EDB"/>
    <w:rsid w:val="00570C8E"/>
    <w:rsid w:val="005714D2"/>
    <w:rsid w:val="00572DF0"/>
    <w:rsid w:val="00573FD9"/>
    <w:rsid w:val="005741D3"/>
    <w:rsid w:val="005769ED"/>
    <w:rsid w:val="00576A51"/>
    <w:rsid w:val="005775AA"/>
    <w:rsid w:val="00581007"/>
    <w:rsid w:val="005815E9"/>
    <w:rsid w:val="00581A64"/>
    <w:rsid w:val="00581EC5"/>
    <w:rsid w:val="00584BE0"/>
    <w:rsid w:val="00595DC5"/>
    <w:rsid w:val="005A0EF6"/>
    <w:rsid w:val="005A20B9"/>
    <w:rsid w:val="005B0C31"/>
    <w:rsid w:val="005B2AD3"/>
    <w:rsid w:val="005B3BEC"/>
    <w:rsid w:val="005B5E32"/>
    <w:rsid w:val="005C4014"/>
    <w:rsid w:val="005C5572"/>
    <w:rsid w:val="005C7A6C"/>
    <w:rsid w:val="005D1B4D"/>
    <w:rsid w:val="005D346C"/>
    <w:rsid w:val="005D64BE"/>
    <w:rsid w:val="005D6511"/>
    <w:rsid w:val="005D691A"/>
    <w:rsid w:val="005E2D56"/>
    <w:rsid w:val="005E2FFA"/>
    <w:rsid w:val="005E405F"/>
    <w:rsid w:val="005E6925"/>
    <w:rsid w:val="005F1E69"/>
    <w:rsid w:val="005F5EDD"/>
    <w:rsid w:val="005F794E"/>
    <w:rsid w:val="00607AC5"/>
    <w:rsid w:val="00612D12"/>
    <w:rsid w:val="00613419"/>
    <w:rsid w:val="0062414F"/>
    <w:rsid w:val="0062503A"/>
    <w:rsid w:val="00627FC2"/>
    <w:rsid w:val="006307F9"/>
    <w:rsid w:val="00636286"/>
    <w:rsid w:val="006411E5"/>
    <w:rsid w:val="00643BB5"/>
    <w:rsid w:val="0065127F"/>
    <w:rsid w:val="00664638"/>
    <w:rsid w:val="00664B62"/>
    <w:rsid w:val="00667021"/>
    <w:rsid w:val="00671FA7"/>
    <w:rsid w:val="0067203E"/>
    <w:rsid w:val="006805C1"/>
    <w:rsid w:val="00680C02"/>
    <w:rsid w:val="006835D9"/>
    <w:rsid w:val="00683CC9"/>
    <w:rsid w:val="00687C5E"/>
    <w:rsid w:val="00690D2A"/>
    <w:rsid w:val="006952FC"/>
    <w:rsid w:val="0069795F"/>
    <w:rsid w:val="006A0152"/>
    <w:rsid w:val="006A6899"/>
    <w:rsid w:val="006A6900"/>
    <w:rsid w:val="006B695C"/>
    <w:rsid w:val="006C07F4"/>
    <w:rsid w:val="006C6B52"/>
    <w:rsid w:val="006D157C"/>
    <w:rsid w:val="006E2386"/>
    <w:rsid w:val="006E2408"/>
    <w:rsid w:val="006E3185"/>
    <w:rsid w:val="006E48BD"/>
    <w:rsid w:val="006E6DA1"/>
    <w:rsid w:val="006E6F3E"/>
    <w:rsid w:val="006F2A82"/>
    <w:rsid w:val="006F422F"/>
    <w:rsid w:val="006F6FBC"/>
    <w:rsid w:val="007020AA"/>
    <w:rsid w:val="0070774B"/>
    <w:rsid w:val="007100B6"/>
    <w:rsid w:val="007140AD"/>
    <w:rsid w:val="007325A3"/>
    <w:rsid w:val="00744F86"/>
    <w:rsid w:val="00747624"/>
    <w:rsid w:val="007515C3"/>
    <w:rsid w:val="007522AF"/>
    <w:rsid w:val="007542FE"/>
    <w:rsid w:val="0075454E"/>
    <w:rsid w:val="00756F61"/>
    <w:rsid w:val="00757735"/>
    <w:rsid w:val="00757B02"/>
    <w:rsid w:val="00760124"/>
    <w:rsid w:val="00761388"/>
    <w:rsid w:val="0076313F"/>
    <w:rsid w:val="00766431"/>
    <w:rsid w:val="00774E65"/>
    <w:rsid w:val="00780924"/>
    <w:rsid w:val="00780EDA"/>
    <w:rsid w:val="007870F8"/>
    <w:rsid w:val="00791E7E"/>
    <w:rsid w:val="007A7F18"/>
    <w:rsid w:val="007B0368"/>
    <w:rsid w:val="007B1297"/>
    <w:rsid w:val="007B2FB0"/>
    <w:rsid w:val="007B74F3"/>
    <w:rsid w:val="007C4B4C"/>
    <w:rsid w:val="007C5A26"/>
    <w:rsid w:val="007C6AD6"/>
    <w:rsid w:val="007D149C"/>
    <w:rsid w:val="007D415C"/>
    <w:rsid w:val="007E0B0E"/>
    <w:rsid w:val="007E2B5A"/>
    <w:rsid w:val="007F14CF"/>
    <w:rsid w:val="007F4326"/>
    <w:rsid w:val="007F624A"/>
    <w:rsid w:val="007F6A1D"/>
    <w:rsid w:val="00804A55"/>
    <w:rsid w:val="0081512E"/>
    <w:rsid w:val="008162C7"/>
    <w:rsid w:val="008202DF"/>
    <w:rsid w:val="00821704"/>
    <w:rsid w:val="00825A44"/>
    <w:rsid w:val="0082745D"/>
    <w:rsid w:val="00830A03"/>
    <w:rsid w:val="008376DD"/>
    <w:rsid w:val="00844BDC"/>
    <w:rsid w:val="0084506D"/>
    <w:rsid w:val="0085074F"/>
    <w:rsid w:val="00852F9D"/>
    <w:rsid w:val="00866F7C"/>
    <w:rsid w:val="00873071"/>
    <w:rsid w:val="0088602E"/>
    <w:rsid w:val="008866B3"/>
    <w:rsid w:val="00886B71"/>
    <w:rsid w:val="00896208"/>
    <w:rsid w:val="0089628D"/>
    <w:rsid w:val="00896F58"/>
    <w:rsid w:val="008A083F"/>
    <w:rsid w:val="008A5419"/>
    <w:rsid w:val="008A70F2"/>
    <w:rsid w:val="008A73F7"/>
    <w:rsid w:val="008A7B42"/>
    <w:rsid w:val="008B73EA"/>
    <w:rsid w:val="008D1AB0"/>
    <w:rsid w:val="008D23D0"/>
    <w:rsid w:val="008E55EE"/>
    <w:rsid w:val="008E5CD0"/>
    <w:rsid w:val="008E68C4"/>
    <w:rsid w:val="008E765A"/>
    <w:rsid w:val="008E786E"/>
    <w:rsid w:val="008F5F49"/>
    <w:rsid w:val="008F6AE7"/>
    <w:rsid w:val="009119A4"/>
    <w:rsid w:val="009129EF"/>
    <w:rsid w:val="009168C3"/>
    <w:rsid w:val="009179DA"/>
    <w:rsid w:val="00935298"/>
    <w:rsid w:val="009365D1"/>
    <w:rsid w:val="0094143F"/>
    <w:rsid w:val="00955D69"/>
    <w:rsid w:val="00957931"/>
    <w:rsid w:val="00961517"/>
    <w:rsid w:val="0096197B"/>
    <w:rsid w:val="00963295"/>
    <w:rsid w:val="009746FE"/>
    <w:rsid w:val="00976BAE"/>
    <w:rsid w:val="00976C84"/>
    <w:rsid w:val="00980444"/>
    <w:rsid w:val="00980E9A"/>
    <w:rsid w:val="00984003"/>
    <w:rsid w:val="00986BCE"/>
    <w:rsid w:val="00992B54"/>
    <w:rsid w:val="00997DB2"/>
    <w:rsid w:val="009A04A9"/>
    <w:rsid w:val="009A0DF9"/>
    <w:rsid w:val="009A10DC"/>
    <w:rsid w:val="009A27EE"/>
    <w:rsid w:val="009A4080"/>
    <w:rsid w:val="009A4FD8"/>
    <w:rsid w:val="009A766C"/>
    <w:rsid w:val="009B384D"/>
    <w:rsid w:val="009B3F21"/>
    <w:rsid w:val="009C4895"/>
    <w:rsid w:val="009C77B9"/>
    <w:rsid w:val="009D0103"/>
    <w:rsid w:val="009D7928"/>
    <w:rsid w:val="009F201C"/>
    <w:rsid w:val="009F479D"/>
    <w:rsid w:val="009F6F42"/>
    <w:rsid w:val="00A2262D"/>
    <w:rsid w:val="00A23DFA"/>
    <w:rsid w:val="00A267E3"/>
    <w:rsid w:val="00A26DD6"/>
    <w:rsid w:val="00A3261C"/>
    <w:rsid w:val="00A32DA3"/>
    <w:rsid w:val="00A33164"/>
    <w:rsid w:val="00A443C6"/>
    <w:rsid w:val="00A50935"/>
    <w:rsid w:val="00A52921"/>
    <w:rsid w:val="00A55BAC"/>
    <w:rsid w:val="00A57FD6"/>
    <w:rsid w:val="00A61DF5"/>
    <w:rsid w:val="00A66985"/>
    <w:rsid w:val="00A66A20"/>
    <w:rsid w:val="00A823BA"/>
    <w:rsid w:val="00A85FAB"/>
    <w:rsid w:val="00A91F66"/>
    <w:rsid w:val="00AA45A2"/>
    <w:rsid w:val="00AA720F"/>
    <w:rsid w:val="00AB1AF2"/>
    <w:rsid w:val="00AC17F8"/>
    <w:rsid w:val="00AC3F98"/>
    <w:rsid w:val="00AC5B45"/>
    <w:rsid w:val="00AC7C1E"/>
    <w:rsid w:val="00AD038B"/>
    <w:rsid w:val="00AD2512"/>
    <w:rsid w:val="00AD3527"/>
    <w:rsid w:val="00AE46C9"/>
    <w:rsid w:val="00AE483F"/>
    <w:rsid w:val="00AE7529"/>
    <w:rsid w:val="00AE7FB1"/>
    <w:rsid w:val="00AF274B"/>
    <w:rsid w:val="00AF3B46"/>
    <w:rsid w:val="00AF7A21"/>
    <w:rsid w:val="00AF7D3B"/>
    <w:rsid w:val="00B000F9"/>
    <w:rsid w:val="00B01229"/>
    <w:rsid w:val="00B025E9"/>
    <w:rsid w:val="00B0297D"/>
    <w:rsid w:val="00B05852"/>
    <w:rsid w:val="00B05BCF"/>
    <w:rsid w:val="00B136C0"/>
    <w:rsid w:val="00B1595C"/>
    <w:rsid w:val="00B16B51"/>
    <w:rsid w:val="00B2029A"/>
    <w:rsid w:val="00B223C9"/>
    <w:rsid w:val="00B239F2"/>
    <w:rsid w:val="00B30CB9"/>
    <w:rsid w:val="00B56D86"/>
    <w:rsid w:val="00B73E9E"/>
    <w:rsid w:val="00B76BDF"/>
    <w:rsid w:val="00B80DF6"/>
    <w:rsid w:val="00B822A4"/>
    <w:rsid w:val="00B87851"/>
    <w:rsid w:val="00B910D3"/>
    <w:rsid w:val="00B92F18"/>
    <w:rsid w:val="00B95A9C"/>
    <w:rsid w:val="00B97F9A"/>
    <w:rsid w:val="00BA3687"/>
    <w:rsid w:val="00BA4885"/>
    <w:rsid w:val="00BB3069"/>
    <w:rsid w:val="00BB7A19"/>
    <w:rsid w:val="00BC1C79"/>
    <w:rsid w:val="00BC49AF"/>
    <w:rsid w:val="00BC55AB"/>
    <w:rsid w:val="00BC7A9A"/>
    <w:rsid w:val="00BD26D3"/>
    <w:rsid w:val="00BD31E1"/>
    <w:rsid w:val="00BE27AC"/>
    <w:rsid w:val="00BE4C0B"/>
    <w:rsid w:val="00BF06A5"/>
    <w:rsid w:val="00BF2736"/>
    <w:rsid w:val="00BF4405"/>
    <w:rsid w:val="00C11CF7"/>
    <w:rsid w:val="00C16902"/>
    <w:rsid w:val="00C16C64"/>
    <w:rsid w:val="00C226B2"/>
    <w:rsid w:val="00C2511E"/>
    <w:rsid w:val="00C31DC7"/>
    <w:rsid w:val="00C32BEE"/>
    <w:rsid w:val="00C32F33"/>
    <w:rsid w:val="00C343C9"/>
    <w:rsid w:val="00C34F54"/>
    <w:rsid w:val="00C367D8"/>
    <w:rsid w:val="00C45A8F"/>
    <w:rsid w:val="00C500D8"/>
    <w:rsid w:val="00C56B8D"/>
    <w:rsid w:val="00C57068"/>
    <w:rsid w:val="00C612C4"/>
    <w:rsid w:val="00C722E0"/>
    <w:rsid w:val="00C7368D"/>
    <w:rsid w:val="00C75EFE"/>
    <w:rsid w:val="00C83821"/>
    <w:rsid w:val="00C86605"/>
    <w:rsid w:val="00C91D24"/>
    <w:rsid w:val="00C93124"/>
    <w:rsid w:val="00C959B9"/>
    <w:rsid w:val="00C97A4F"/>
    <w:rsid w:val="00C97E9F"/>
    <w:rsid w:val="00CA27E3"/>
    <w:rsid w:val="00CB0839"/>
    <w:rsid w:val="00CB22B1"/>
    <w:rsid w:val="00CB440C"/>
    <w:rsid w:val="00CC0C6A"/>
    <w:rsid w:val="00CC1E6A"/>
    <w:rsid w:val="00CC33D9"/>
    <w:rsid w:val="00CC5DF2"/>
    <w:rsid w:val="00CD050D"/>
    <w:rsid w:val="00CD0D40"/>
    <w:rsid w:val="00CD135A"/>
    <w:rsid w:val="00CD20AC"/>
    <w:rsid w:val="00CD3EB7"/>
    <w:rsid w:val="00CD5097"/>
    <w:rsid w:val="00CD687A"/>
    <w:rsid w:val="00CE253E"/>
    <w:rsid w:val="00CF201C"/>
    <w:rsid w:val="00CF217C"/>
    <w:rsid w:val="00D00B10"/>
    <w:rsid w:val="00D011E2"/>
    <w:rsid w:val="00D01422"/>
    <w:rsid w:val="00D01BF1"/>
    <w:rsid w:val="00D02CCC"/>
    <w:rsid w:val="00D1398A"/>
    <w:rsid w:val="00D14E0D"/>
    <w:rsid w:val="00D24530"/>
    <w:rsid w:val="00D337FF"/>
    <w:rsid w:val="00D3504A"/>
    <w:rsid w:val="00D370CB"/>
    <w:rsid w:val="00D4000D"/>
    <w:rsid w:val="00D44F7D"/>
    <w:rsid w:val="00D51BA1"/>
    <w:rsid w:val="00D52FED"/>
    <w:rsid w:val="00D54342"/>
    <w:rsid w:val="00D54A71"/>
    <w:rsid w:val="00D55E9D"/>
    <w:rsid w:val="00D57990"/>
    <w:rsid w:val="00D600DD"/>
    <w:rsid w:val="00D60F90"/>
    <w:rsid w:val="00D67AB7"/>
    <w:rsid w:val="00D72F4D"/>
    <w:rsid w:val="00D75E97"/>
    <w:rsid w:val="00D77052"/>
    <w:rsid w:val="00D831E1"/>
    <w:rsid w:val="00D8392E"/>
    <w:rsid w:val="00D8760D"/>
    <w:rsid w:val="00D91464"/>
    <w:rsid w:val="00D93708"/>
    <w:rsid w:val="00DA0A67"/>
    <w:rsid w:val="00DA3FDB"/>
    <w:rsid w:val="00DA5005"/>
    <w:rsid w:val="00DB0323"/>
    <w:rsid w:val="00DB3113"/>
    <w:rsid w:val="00DB4FE3"/>
    <w:rsid w:val="00DB60A0"/>
    <w:rsid w:val="00DB7334"/>
    <w:rsid w:val="00DC0322"/>
    <w:rsid w:val="00DC1722"/>
    <w:rsid w:val="00DC6265"/>
    <w:rsid w:val="00DE070B"/>
    <w:rsid w:val="00DE0D13"/>
    <w:rsid w:val="00DE6D44"/>
    <w:rsid w:val="00DE7436"/>
    <w:rsid w:val="00DE77BC"/>
    <w:rsid w:val="00DF12B2"/>
    <w:rsid w:val="00DF1F7A"/>
    <w:rsid w:val="00DF3731"/>
    <w:rsid w:val="00DF5927"/>
    <w:rsid w:val="00DF66F0"/>
    <w:rsid w:val="00DF74FB"/>
    <w:rsid w:val="00DF7E4C"/>
    <w:rsid w:val="00E02AA8"/>
    <w:rsid w:val="00E0494E"/>
    <w:rsid w:val="00E05961"/>
    <w:rsid w:val="00E074F5"/>
    <w:rsid w:val="00E146DD"/>
    <w:rsid w:val="00E24E19"/>
    <w:rsid w:val="00E32348"/>
    <w:rsid w:val="00E355FA"/>
    <w:rsid w:val="00E528E2"/>
    <w:rsid w:val="00E55AED"/>
    <w:rsid w:val="00E56FBB"/>
    <w:rsid w:val="00E65FD4"/>
    <w:rsid w:val="00E743AD"/>
    <w:rsid w:val="00E7455D"/>
    <w:rsid w:val="00E74E3B"/>
    <w:rsid w:val="00E81997"/>
    <w:rsid w:val="00E849A3"/>
    <w:rsid w:val="00E85A83"/>
    <w:rsid w:val="00E91D63"/>
    <w:rsid w:val="00E92E05"/>
    <w:rsid w:val="00E94BA5"/>
    <w:rsid w:val="00E94CA2"/>
    <w:rsid w:val="00EB207E"/>
    <w:rsid w:val="00EB41EF"/>
    <w:rsid w:val="00EB5AC2"/>
    <w:rsid w:val="00EB6730"/>
    <w:rsid w:val="00EC168C"/>
    <w:rsid w:val="00EC44CC"/>
    <w:rsid w:val="00EC7D97"/>
    <w:rsid w:val="00ED1C8E"/>
    <w:rsid w:val="00ED20E7"/>
    <w:rsid w:val="00ED27CC"/>
    <w:rsid w:val="00ED2FC9"/>
    <w:rsid w:val="00ED61CA"/>
    <w:rsid w:val="00ED77DE"/>
    <w:rsid w:val="00EE26F2"/>
    <w:rsid w:val="00EE3877"/>
    <w:rsid w:val="00EE53D6"/>
    <w:rsid w:val="00EE6537"/>
    <w:rsid w:val="00EF6EC9"/>
    <w:rsid w:val="00F00CA8"/>
    <w:rsid w:val="00F10BE2"/>
    <w:rsid w:val="00F36A86"/>
    <w:rsid w:val="00F4005C"/>
    <w:rsid w:val="00F4562C"/>
    <w:rsid w:val="00F47CE1"/>
    <w:rsid w:val="00F50D77"/>
    <w:rsid w:val="00F512B8"/>
    <w:rsid w:val="00F53856"/>
    <w:rsid w:val="00F54747"/>
    <w:rsid w:val="00F5709D"/>
    <w:rsid w:val="00F74B00"/>
    <w:rsid w:val="00F7688D"/>
    <w:rsid w:val="00F83F7C"/>
    <w:rsid w:val="00F8673E"/>
    <w:rsid w:val="00F87718"/>
    <w:rsid w:val="00F928A2"/>
    <w:rsid w:val="00F961AC"/>
    <w:rsid w:val="00FA507D"/>
    <w:rsid w:val="00FA7782"/>
    <w:rsid w:val="00FB06E5"/>
    <w:rsid w:val="00FB4519"/>
    <w:rsid w:val="00FB6C32"/>
    <w:rsid w:val="00FB713C"/>
    <w:rsid w:val="00FC1EDD"/>
    <w:rsid w:val="00FC30AF"/>
    <w:rsid w:val="00FC3F32"/>
    <w:rsid w:val="00FC6371"/>
    <w:rsid w:val="00FD1A7C"/>
    <w:rsid w:val="00FD48F7"/>
    <w:rsid w:val="00FD51C7"/>
    <w:rsid w:val="00FD5EE5"/>
    <w:rsid w:val="00FD7817"/>
    <w:rsid w:val="00FE175C"/>
    <w:rsid w:val="00FE75F7"/>
    <w:rsid w:val="00FF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5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10610C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10610C"/>
    <w:pPr>
      <w:keepNext/>
      <w:suppressAutoHyphens w:val="0"/>
      <w:spacing w:after="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0610C"/>
    <w:pPr>
      <w:keepNext/>
      <w:suppressAutoHyphens w:val="0"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0610C"/>
    <w:rPr>
      <w:rFonts w:ascii="Cambria" w:hAnsi="Cambria" w:cs="Calibri"/>
      <w:b/>
      <w:bCs/>
      <w:i/>
      <w:iCs/>
      <w:sz w:val="28"/>
      <w:szCs w:val="28"/>
      <w:lang w:bidi="ar-SA"/>
    </w:rPr>
  </w:style>
  <w:style w:type="character" w:customStyle="1" w:styleId="40">
    <w:name w:val="Заголовок 4 Знак"/>
    <w:link w:val="4"/>
    <w:rsid w:val="0010610C"/>
    <w:rPr>
      <w:rFonts w:ascii="Calibri" w:hAnsi="Calibri" w:cs="Calibri"/>
      <w:b/>
      <w:bCs/>
      <w:sz w:val="28"/>
      <w:szCs w:val="28"/>
      <w:lang w:val="ru-RU" w:eastAsia="ar-SA" w:bidi="ar-SA"/>
    </w:rPr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10"/>
    <w:rsid w:val="000D6C7E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link w:val="a4"/>
    <w:rsid w:val="000D6C7E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0D6C7E"/>
  </w:style>
  <w:style w:type="paragraph" w:customStyle="1" w:styleId="ConsPlusNormal">
    <w:name w:val="ConsPlusNormal Знак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styleId="a6">
    <w:name w:val="header"/>
    <w:basedOn w:val="a"/>
    <w:link w:val="11"/>
    <w:uiPriority w:val="99"/>
    <w:rsid w:val="000D6C7E"/>
    <w:pPr>
      <w:widowControl w:val="0"/>
    </w:pPr>
    <w:rPr>
      <w:rFonts w:eastAsia="Lucida Sans Unicode"/>
    </w:rPr>
  </w:style>
  <w:style w:type="character" w:customStyle="1" w:styleId="11">
    <w:name w:val="Верхний колонтитул Знак1"/>
    <w:link w:val="a6"/>
    <w:uiPriority w:val="99"/>
    <w:rsid w:val="009168C3"/>
    <w:rPr>
      <w:rFonts w:eastAsia="Lucida Sans Unicode"/>
      <w:sz w:val="24"/>
      <w:szCs w:val="24"/>
      <w:lang w:eastAsia="ar-SA"/>
    </w:rPr>
  </w:style>
  <w:style w:type="paragraph" w:styleId="a7">
    <w:name w:val="Body Text"/>
    <w:basedOn w:val="a"/>
    <w:rsid w:val="000D6C7E"/>
    <w:pPr>
      <w:jc w:val="both"/>
    </w:pPr>
    <w:rPr>
      <w:sz w:val="28"/>
      <w:szCs w:val="20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12"/>
    <w:rsid w:val="00761388"/>
    <w:rPr>
      <w:rFonts w:ascii="Tahoma" w:hAnsi="Tahoma"/>
      <w:sz w:val="16"/>
      <w:szCs w:val="16"/>
    </w:rPr>
  </w:style>
  <w:style w:type="character" w:customStyle="1" w:styleId="12">
    <w:name w:val="Текст выноски Знак1"/>
    <w:link w:val="a9"/>
    <w:rsid w:val="00761388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C7A9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BC7A9A"/>
  </w:style>
  <w:style w:type="character" w:styleId="ac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Знак3"/>
    <w:rsid w:val="00C34F54"/>
    <w:rPr>
      <w:lang w:val="ru-RU" w:eastAsia="ru-RU" w:bidi="ar-SA"/>
    </w:rPr>
  </w:style>
  <w:style w:type="paragraph" w:customStyle="1" w:styleId="msonormalcxspmiddle">
    <w:name w:val="msonormalcxspmiddle"/>
    <w:basedOn w:val="a"/>
    <w:rsid w:val="00C34F5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footnotetextcxspmiddle">
    <w:name w:val="msofootnotetextcxspmiddle"/>
    <w:basedOn w:val="a"/>
    <w:rsid w:val="00C34F5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10610C"/>
    <w:rPr>
      <w:color w:val="800080"/>
      <w:u w:val="single"/>
    </w:rPr>
  </w:style>
  <w:style w:type="character" w:customStyle="1" w:styleId="ae">
    <w:name w:val="Текст примечания Знак"/>
    <w:link w:val="af"/>
    <w:rsid w:val="0010610C"/>
    <w:rPr>
      <w:rFonts w:ascii="Calibri" w:eastAsia="SimSun" w:hAnsi="Calibri" w:cs="Calibri"/>
      <w:sz w:val="22"/>
      <w:szCs w:val="22"/>
      <w:lang w:val="ru-RU" w:eastAsia="zh-CN" w:bidi="ar-SA"/>
    </w:rPr>
  </w:style>
  <w:style w:type="paragraph" w:styleId="af">
    <w:name w:val="annotation text"/>
    <w:basedOn w:val="a"/>
    <w:link w:val="ae"/>
    <w:rsid w:val="0010610C"/>
    <w:pPr>
      <w:suppressAutoHyphens w:val="0"/>
      <w:spacing w:after="0" w:line="240" w:lineRule="auto"/>
    </w:pPr>
    <w:rPr>
      <w:rFonts w:eastAsia="SimSun"/>
      <w:lang w:eastAsia="zh-CN"/>
    </w:rPr>
  </w:style>
  <w:style w:type="character" w:customStyle="1" w:styleId="af0">
    <w:name w:val="Текст концевой сноски Знак"/>
    <w:link w:val="af1"/>
    <w:rsid w:val="0010610C"/>
    <w:rPr>
      <w:rFonts w:ascii="Calibri" w:hAnsi="Calibri" w:cs="Calibri"/>
      <w:sz w:val="22"/>
      <w:szCs w:val="22"/>
      <w:lang w:val="ru-RU" w:eastAsia="ru-RU" w:bidi="ar-SA"/>
    </w:rPr>
  </w:style>
  <w:style w:type="paragraph" w:styleId="af1">
    <w:name w:val="endnote text"/>
    <w:basedOn w:val="a"/>
    <w:link w:val="af0"/>
    <w:rsid w:val="0010610C"/>
    <w:pPr>
      <w:suppressAutoHyphens w:val="0"/>
      <w:spacing w:after="0" w:line="240" w:lineRule="auto"/>
    </w:pPr>
    <w:rPr>
      <w:lang w:eastAsia="ru-RU"/>
    </w:rPr>
  </w:style>
  <w:style w:type="paragraph" w:styleId="af2">
    <w:name w:val="List"/>
    <w:basedOn w:val="a7"/>
    <w:rsid w:val="0010610C"/>
    <w:pPr>
      <w:spacing w:after="120"/>
      <w:jc w:val="left"/>
    </w:pPr>
    <w:rPr>
      <w:rFonts w:cs="Tahoma"/>
      <w:sz w:val="22"/>
      <w:szCs w:val="22"/>
    </w:rPr>
  </w:style>
  <w:style w:type="paragraph" w:styleId="af3">
    <w:name w:val="Body Text Indent"/>
    <w:basedOn w:val="a"/>
    <w:rsid w:val="0010610C"/>
    <w:pPr>
      <w:spacing w:after="120"/>
      <w:ind w:left="283"/>
    </w:pPr>
  </w:style>
  <w:style w:type="character" w:customStyle="1" w:styleId="af4">
    <w:name w:val="Тема примечания Знак"/>
    <w:link w:val="af5"/>
    <w:rsid w:val="0010610C"/>
    <w:rPr>
      <w:rFonts w:ascii="Calibri" w:eastAsia="SimSun" w:hAnsi="Calibri" w:cs="Calibri"/>
      <w:b/>
      <w:bCs/>
      <w:sz w:val="22"/>
      <w:szCs w:val="22"/>
      <w:lang w:val="ru-RU" w:eastAsia="zh-CN" w:bidi="ar-SA"/>
    </w:rPr>
  </w:style>
  <w:style w:type="paragraph" w:styleId="af5">
    <w:name w:val="annotation subject"/>
    <w:basedOn w:val="af"/>
    <w:next w:val="af"/>
    <w:link w:val="af4"/>
    <w:rsid w:val="0010610C"/>
    <w:rPr>
      <w:b/>
      <w:bCs/>
    </w:rPr>
  </w:style>
  <w:style w:type="paragraph" w:customStyle="1" w:styleId="af6">
    <w:name w:val="Заголовок"/>
    <w:basedOn w:val="a"/>
    <w:next w:val="a7"/>
    <w:rsid w:val="0010610C"/>
    <w:pPr>
      <w:keepNext/>
      <w:spacing w:before="240" w:after="120"/>
    </w:pPr>
    <w:rPr>
      <w:rFonts w:ascii="Times New Roman" w:eastAsia="MS Mincho" w:hAnsi="Times New Roman" w:cs="Tahoma"/>
      <w:sz w:val="28"/>
      <w:szCs w:val="28"/>
    </w:rPr>
  </w:style>
  <w:style w:type="paragraph" w:customStyle="1" w:styleId="13">
    <w:name w:val="Название1"/>
    <w:basedOn w:val="a"/>
    <w:rsid w:val="0010610C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4">
    <w:name w:val="Указатель1"/>
    <w:basedOn w:val="a"/>
    <w:rsid w:val="0010610C"/>
    <w:pPr>
      <w:suppressLineNumbers/>
    </w:pPr>
    <w:rPr>
      <w:rFonts w:cs="Tahoma"/>
    </w:rPr>
  </w:style>
  <w:style w:type="paragraph" w:styleId="af7">
    <w:name w:val="List Paragraph"/>
    <w:basedOn w:val="a"/>
    <w:qFormat/>
    <w:rsid w:val="0010610C"/>
    <w:pPr>
      <w:ind w:left="720"/>
    </w:pPr>
  </w:style>
  <w:style w:type="paragraph" w:customStyle="1" w:styleId="ConsNormal">
    <w:name w:val="ConsNormal"/>
    <w:rsid w:val="0010610C"/>
    <w:pPr>
      <w:suppressAutoHyphens/>
      <w:ind w:right="19772" w:firstLine="720"/>
    </w:pPr>
    <w:rPr>
      <w:rFonts w:ascii="Arial" w:eastAsia="Arial" w:hAnsi="Arial" w:cs="Calibri"/>
      <w:lang w:eastAsia="ar-SA"/>
    </w:rPr>
  </w:style>
  <w:style w:type="paragraph" w:customStyle="1" w:styleId="ConsCell">
    <w:name w:val="ConsCell"/>
    <w:rsid w:val="0010610C"/>
    <w:pPr>
      <w:suppressAutoHyphens/>
      <w:autoSpaceDE w:val="0"/>
      <w:ind w:right="19772"/>
    </w:pPr>
    <w:rPr>
      <w:rFonts w:eastAsia="Arial" w:cs="Calibri"/>
      <w:lang w:eastAsia="ar-SA"/>
    </w:rPr>
  </w:style>
  <w:style w:type="paragraph" w:customStyle="1" w:styleId="21">
    <w:name w:val="Основной текст 21"/>
    <w:basedOn w:val="a"/>
    <w:rsid w:val="0010610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bodytext">
    <w:name w:val="bodytext"/>
    <w:basedOn w:val="a"/>
    <w:rsid w:val="0010610C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af8">
    <w:name w:val="Содержимое врезки"/>
    <w:basedOn w:val="a7"/>
    <w:rsid w:val="0010610C"/>
    <w:pPr>
      <w:spacing w:after="120"/>
      <w:jc w:val="left"/>
    </w:pPr>
    <w:rPr>
      <w:sz w:val="22"/>
      <w:szCs w:val="22"/>
    </w:rPr>
  </w:style>
  <w:style w:type="paragraph" w:customStyle="1" w:styleId="af9">
    <w:name w:val="Содержимое таблицы"/>
    <w:basedOn w:val="a"/>
    <w:rsid w:val="0010610C"/>
    <w:pPr>
      <w:suppressLineNumbers/>
    </w:pPr>
  </w:style>
  <w:style w:type="paragraph" w:customStyle="1" w:styleId="afa">
    <w:name w:val="Заголовок таблицы"/>
    <w:basedOn w:val="af9"/>
    <w:rsid w:val="0010610C"/>
    <w:pPr>
      <w:jc w:val="center"/>
    </w:pPr>
    <w:rPr>
      <w:b/>
      <w:bCs/>
    </w:rPr>
  </w:style>
  <w:style w:type="paragraph" w:customStyle="1" w:styleId="ConsPlusNormal1">
    <w:name w:val="ConsPlusNormal"/>
    <w:rsid w:val="0010610C"/>
    <w:pPr>
      <w:widowControl w:val="0"/>
      <w:autoSpaceDE w:val="0"/>
      <w:autoSpaceDN w:val="0"/>
    </w:pPr>
    <w:rPr>
      <w:rFonts w:ascii="Calibri" w:hAnsi="Calibri" w:cs="Calibri"/>
      <w:sz w:val="24"/>
      <w:szCs w:val="22"/>
      <w:lang w:eastAsia="ar-SA"/>
    </w:rPr>
  </w:style>
  <w:style w:type="paragraph" w:customStyle="1" w:styleId="afb">
    <w:name w:val="Таблицы (моноширинный)"/>
    <w:basedOn w:val="a"/>
    <w:next w:val="a"/>
    <w:rsid w:val="0010610C"/>
    <w:pPr>
      <w:suppressAutoHyphens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fc">
    <w:name w:val="No Spacing"/>
    <w:uiPriority w:val="1"/>
    <w:qFormat/>
    <w:rsid w:val="0010610C"/>
    <w:rPr>
      <w:rFonts w:eastAsia="SimSun"/>
      <w:sz w:val="24"/>
      <w:szCs w:val="24"/>
      <w:lang w:eastAsia="zh-CN"/>
    </w:rPr>
  </w:style>
  <w:style w:type="paragraph" w:customStyle="1" w:styleId="afd">
    <w:name w:val="Стиль"/>
    <w:basedOn w:val="a"/>
    <w:rsid w:val="0010610C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1061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e">
    <w:name w:val="Прижатый влево"/>
    <w:basedOn w:val="a"/>
    <w:next w:val="a"/>
    <w:rsid w:val="0010610C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Знак Знак Знак Знак Знак Знак Знак"/>
    <w:basedOn w:val="a"/>
    <w:rsid w:val="0010610C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10610C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1061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Обычный.Название подразделения"/>
    <w:rsid w:val="0010610C"/>
    <w:rPr>
      <w:rFonts w:ascii="SchoolBook" w:hAnsi="SchoolBook"/>
      <w:sz w:val="28"/>
    </w:rPr>
  </w:style>
  <w:style w:type="character" w:styleId="aff1">
    <w:name w:val="annotation reference"/>
    <w:rsid w:val="0010610C"/>
    <w:rPr>
      <w:sz w:val="16"/>
      <w:szCs w:val="16"/>
    </w:rPr>
  </w:style>
  <w:style w:type="character" w:styleId="aff2">
    <w:name w:val="endnote reference"/>
    <w:rsid w:val="0010610C"/>
    <w:rPr>
      <w:vertAlign w:val="superscript"/>
    </w:rPr>
  </w:style>
  <w:style w:type="character" w:customStyle="1" w:styleId="WW8Num2z0">
    <w:name w:val="WW8Num2z0"/>
    <w:rsid w:val="0010610C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10610C"/>
    <w:rPr>
      <w:rFonts w:ascii="Symbol" w:eastAsia="Times New Roman" w:hAnsi="Symbol" w:cs="Times New Roman" w:hint="default"/>
      <w:b w:val="0"/>
      <w:bCs w:val="0"/>
      <w:sz w:val="24"/>
    </w:rPr>
  </w:style>
  <w:style w:type="character" w:customStyle="1" w:styleId="WW8Num8z1">
    <w:name w:val="WW8Num8z1"/>
    <w:rsid w:val="0010610C"/>
    <w:rPr>
      <w:rFonts w:ascii="Courier New" w:hAnsi="Courier New" w:cs="Courier New" w:hint="default"/>
    </w:rPr>
  </w:style>
  <w:style w:type="character" w:customStyle="1" w:styleId="WW8Num8z2">
    <w:name w:val="WW8Num8z2"/>
    <w:rsid w:val="0010610C"/>
    <w:rPr>
      <w:rFonts w:ascii="Wingdings" w:hAnsi="Wingdings" w:hint="default"/>
    </w:rPr>
  </w:style>
  <w:style w:type="character" w:customStyle="1" w:styleId="WW8Num8z3">
    <w:name w:val="WW8Num8z3"/>
    <w:rsid w:val="0010610C"/>
    <w:rPr>
      <w:rFonts w:ascii="Symbol" w:hAnsi="Symbol" w:hint="default"/>
    </w:rPr>
  </w:style>
  <w:style w:type="character" w:customStyle="1" w:styleId="WW8Num9z0">
    <w:name w:val="WW8Num9z0"/>
    <w:rsid w:val="0010610C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10610C"/>
    <w:rPr>
      <w:rFonts w:ascii="Courier New" w:hAnsi="Courier New" w:cs="Courier New" w:hint="default"/>
    </w:rPr>
  </w:style>
  <w:style w:type="character" w:customStyle="1" w:styleId="WW8Num9z2">
    <w:name w:val="WW8Num9z2"/>
    <w:rsid w:val="0010610C"/>
    <w:rPr>
      <w:rFonts w:ascii="Wingdings" w:hAnsi="Wingdings" w:hint="default"/>
    </w:rPr>
  </w:style>
  <w:style w:type="character" w:customStyle="1" w:styleId="WW8Num9z3">
    <w:name w:val="WW8Num9z3"/>
    <w:rsid w:val="0010610C"/>
    <w:rPr>
      <w:rFonts w:ascii="Symbol" w:hAnsi="Symbol" w:hint="default"/>
    </w:rPr>
  </w:style>
  <w:style w:type="character" w:customStyle="1" w:styleId="WW8Num10z0">
    <w:name w:val="WW8Num10z0"/>
    <w:rsid w:val="0010610C"/>
    <w:rPr>
      <w:rFonts w:ascii="Times New Roman" w:eastAsia="Times New Roman" w:hAnsi="Times New Roman" w:cs="Times New Roman" w:hint="default"/>
    </w:rPr>
  </w:style>
  <w:style w:type="character" w:customStyle="1" w:styleId="WW8Num12z0">
    <w:name w:val="WW8Num12z0"/>
    <w:rsid w:val="0010610C"/>
    <w:rPr>
      <w:rFonts w:ascii="Wingdings" w:eastAsia="Times New Roman" w:hAnsi="Wingdings" w:cs="Times New Roman" w:hint="default"/>
    </w:rPr>
  </w:style>
  <w:style w:type="character" w:customStyle="1" w:styleId="WW8Num12z1">
    <w:name w:val="WW8Num12z1"/>
    <w:rsid w:val="0010610C"/>
    <w:rPr>
      <w:rFonts w:ascii="Courier New" w:hAnsi="Courier New" w:cs="Courier New" w:hint="default"/>
    </w:rPr>
  </w:style>
  <w:style w:type="character" w:customStyle="1" w:styleId="WW8Num12z2">
    <w:name w:val="WW8Num12z2"/>
    <w:rsid w:val="0010610C"/>
    <w:rPr>
      <w:rFonts w:ascii="Wingdings" w:hAnsi="Wingdings" w:hint="default"/>
    </w:rPr>
  </w:style>
  <w:style w:type="character" w:customStyle="1" w:styleId="WW8Num12z3">
    <w:name w:val="WW8Num12z3"/>
    <w:rsid w:val="0010610C"/>
    <w:rPr>
      <w:rFonts w:ascii="Symbol" w:hAnsi="Symbol" w:hint="default"/>
    </w:rPr>
  </w:style>
  <w:style w:type="character" w:customStyle="1" w:styleId="WW8Num14z0">
    <w:name w:val="WW8Num14z0"/>
    <w:rsid w:val="0010610C"/>
    <w:rPr>
      <w:rFonts w:ascii="Symbol" w:eastAsia="Times New Roman" w:hAnsi="Symbol" w:cs="Times New Roman" w:hint="default"/>
    </w:rPr>
  </w:style>
  <w:style w:type="character" w:customStyle="1" w:styleId="WW8Num14z1">
    <w:name w:val="WW8Num14z1"/>
    <w:rsid w:val="0010610C"/>
    <w:rPr>
      <w:rFonts w:ascii="Courier New" w:hAnsi="Courier New" w:cs="Courier New" w:hint="default"/>
    </w:rPr>
  </w:style>
  <w:style w:type="character" w:customStyle="1" w:styleId="WW8Num14z2">
    <w:name w:val="WW8Num14z2"/>
    <w:rsid w:val="0010610C"/>
    <w:rPr>
      <w:rFonts w:ascii="Wingdings" w:hAnsi="Wingdings" w:hint="default"/>
    </w:rPr>
  </w:style>
  <w:style w:type="character" w:customStyle="1" w:styleId="WW8Num14z3">
    <w:name w:val="WW8Num14z3"/>
    <w:rsid w:val="0010610C"/>
    <w:rPr>
      <w:rFonts w:ascii="Symbol" w:hAnsi="Symbol" w:hint="default"/>
    </w:rPr>
  </w:style>
  <w:style w:type="character" w:customStyle="1" w:styleId="15">
    <w:name w:val="Основной шрифт абзаца1"/>
    <w:rsid w:val="0010610C"/>
  </w:style>
  <w:style w:type="character" w:customStyle="1" w:styleId="aff3">
    <w:name w:val="Верхний колонтитул Знак"/>
    <w:basedOn w:val="15"/>
    <w:rsid w:val="0010610C"/>
  </w:style>
  <w:style w:type="character" w:customStyle="1" w:styleId="aff4">
    <w:name w:val="Нижний колонтитул Знак"/>
    <w:basedOn w:val="15"/>
    <w:rsid w:val="0010610C"/>
  </w:style>
  <w:style w:type="character" w:customStyle="1" w:styleId="aff5">
    <w:name w:val="Текст выноски Знак"/>
    <w:rsid w:val="0010610C"/>
    <w:rPr>
      <w:rFonts w:ascii="Tahoma" w:hAnsi="Tahoma" w:cs="Tahoma" w:hint="default"/>
      <w:sz w:val="16"/>
      <w:szCs w:val="16"/>
    </w:rPr>
  </w:style>
  <w:style w:type="character" w:customStyle="1" w:styleId="22">
    <w:name w:val="Основной текст 2 Знак"/>
    <w:rsid w:val="0010610C"/>
    <w:rPr>
      <w:rFonts w:ascii="Times New Roman" w:eastAsia="Times New Roman" w:hAnsi="Times New Roman" w:cs="Times New Roman" w:hint="default"/>
      <w:sz w:val="28"/>
      <w:szCs w:val="20"/>
    </w:rPr>
  </w:style>
  <w:style w:type="character" w:customStyle="1" w:styleId="aff6">
    <w:name w:val="Основной текст с отступом Знак"/>
    <w:rsid w:val="0010610C"/>
    <w:rPr>
      <w:sz w:val="22"/>
      <w:szCs w:val="22"/>
    </w:rPr>
  </w:style>
  <w:style w:type="character" w:customStyle="1" w:styleId="16">
    <w:name w:val="Заголовок 1 Знак"/>
    <w:rsid w:val="0010610C"/>
    <w:rPr>
      <w:rFonts w:ascii="Arial" w:hAnsi="Arial" w:cs="Arial" w:hint="default"/>
      <w:b/>
      <w:bCs/>
      <w:kern w:val="2"/>
      <w:sz w:val="32"/>
      <w:szCs w:val="32"/>
    </w:rPr>
  </w:style>
  <w:style w:type="character" w:customStyle="1" w:styleId="apple-converted-space">
    <w:name w:val="apple-converted-space"/>
    <w:rsid w:val="00106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244">
          <w:marLeft w:val="15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539">
          <w:marLeft w:val="1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7349">
          <w:marLeft w:val="7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573">
          <w:marLeft w:val="2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48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20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827">
          <w:marLeft w:val="2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67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429">
          <w:marLeft w:val="4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58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60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851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784">
          <w:marLeft w:val="4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359">
          <w:marLeft w:val="5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299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740">
          <w:marLeft w:val="2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60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71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259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480">
          <w:marLeft w:val="45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506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106">
          <w:marLeft w:val="2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902">
          <w:marLeft w:val="54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779">
          <w:marLeft w:val="55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808">
          <w:marLeft w:val="2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096">
          <w:marLeft w:val="7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57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F6CBEA97F99FECE88A3A0D7B93090947CDECC2BF2162026EBB8089A982AF6EDE1CD739D0EB2D1D4A1A5CE6C53DC5EBB7A4A7102073C3BzDX0H" TargetMode="External"/><Relationship Id="rId13" Type="http://schemas.openxmlformats.org/officeDocument/2006/relationships/hyperlink" Target="consultantplus://offline/ref=235F6CBEA97F99FECE88A3A0D7B93090947BDCCB2BFF162026EBB8089A982AF6FFE1957F9D06ACD5D5B4F39F2Az0X6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5F6CBEA97F99FECE88A3A0D7B93090947BDCCB2BFF162026EBB8089A982AF6FFE1957F9D06ACD5D5B4F39F2Az0X6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5F6CBEA97F99FECE88A3A0D7B93090947CDECC2BF2162026EBB8089A982AF6EDE1CD739D0EB2D0DBA1A5CE6C53DC5EBB7A4A7102073C3BzDX0H" TargetMode="External"/><Relationship Id="rId14" Type="http://schemas.openxmlformats.org/officeDocument/2006/relationships/hyperlink" Target="consultantplus://offline/ref=235F6CBEA97F99FECE88A3A0D7B93090947BDCCB2BFF162026EBB8089A982AF6FFE1957F9D06ACD5D5B4F39F2Az0X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C2B0-5594-447B-9DDA-33C320E3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12104</CharactersWithSpaces>
  <SharedDoc>false</SharedDoc>
  <HLinks>
    <vt:vector size="108" baseType="variant">
      <vt:variant>
        <vt:i4>7602212</vt:i4>
      </vt:variant>
      <vt:variant>
        <vt:i4>51</vt:i4>
      </vt:variant>
      <vt:variant>
        <vt:i4>0</vt:i4>
      </vt:variant>
      <vt:variant>
        <vt:i4>5</vt:i4>
      </vt:variant>
      <vt:variant>
        <vt:lpwstr>http://www.podgorenskiy.ru/</vt:lpwstr>
      </vt:variant>
      <vt:variant>
        <vt:lpwstr/>
      </vt:variant>
      <vt:variant>
        <vt:i4>6750258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consultantplus://offline/ref=9B2EC41E2A9101782EAB072BA27B74D48DBA76B4069D9AFEB10AEE7C3D6FCF4EE382809FC64418E2o7V0O</vt:lpwstr>
      </vt:variant>
      <vt:variant>
        <vt:lpwstr/>
      </vt:variant>
      <vt:variant>
        <vt:i4>6750269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2555962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consultantplus://offline/ref=CA25347B4C00CB8FC9DEA768A7120F5C200586B047A8295479CD7F7D642250551C64FD9E104AA9CDV9UCJ</vt:lpwstr>
      </vt:variant>
      <vt:variant>
        <vt:lpwstr/>
      </vt:variant>
      <vt:variant>
        <vt:i4>7995445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2752616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consultantplus://offline/ref=E06594A8779E47B65C1309EB86F019AA4943FACFC9E2E3607B16659F0B0D0C14112DCA5A437E1044t3WAJ</vt:lpwstr>
      </vt:variant>
      <vt:variant>
        <vt:lpwstr/>
      </vt:variant>
      <vt:variant>
        <vt:i4>1310724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524356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4587602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consultantplus://offline/ref=3FE8E08C3FD1F2422F75403C737BC75B7386EC396A266590136CC56B5591E4FE7E8882S4s9L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Наталья Лыбакова</dc:creator>
  <cp:keywords/>
  <cp:lastModifiedBy>User</cp:lastModifiedBy>
  <cp:revision>13</cp:revision>
  <cp:lastPrinted>2020-12-04T05:31:00Z</cp:lastPrinted>
  <dcterms:created xsi:type="dcterms:W3CDTF">2020-12-02T09:29:00Z</dcterms:created>
  <dcterms:modified xsi:type="dcterms:W3CDTF">2020-12-04T05:38:00Z</dcterms:modified>
</cp:coreProperties>
</file>