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B6" w:rsidRPr="00D067ED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 xml:space="preserve">Приложение </w:t>
      </w:r>
    </w:p>
    <w:p w:rsidR="007008B6" w:rsidRPr="00F5506E" w:rsidRDefault="007008B6" w:rsidP="007008B6">
      <w:pPr>
        <w:spacing w:after="0" w:line="240" w:lineRule="auto"/>
        <w:ind w:left="4254" w:hanging="1"/>
        <w:rPr>
          <w:rFonts w:ascii="Times New Roman" w:eastAsia="Times New Roman" w:hAnsi="Times New Roman" w:cs="Times New Roman"/>
        </w:rPr>
      </w:pPr>
      <w:r w:rsidRPr="00F5506E">
        <w:rPr>
          <w:rFonts w:ascii="Times New Roman" w:eastAsia="Times New Roman" w:hAnsi="Times New Roman" w:cs="Times New Roman"/>
        </w:rPr>
        <w:t>к Порядку</w:t>
      </w:r>
      <w:r w:rsidRPr="00D067ED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обнародования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ежеквартальных сведений о численности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муниципальных служащих, 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 Лыковского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сельского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поселения </w:t>
      </w:r>
      <w:r w:rsidRPr="00F5506E">
        <w:rPr>
          <w:rFonts w:ascii="Times New Roman" w:eastAsia="Times New Roman" w:hAnsi="Times New Roman" w:cs="Times New Roman"/>
        </w:rPr>
        <w:t>Подгоренского муниципального района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 xml:space="preserve"> </w:t>
      </w:r>
      <w:r w:rsidRPr="00D067ED">
        <w:rPr>
          <w:rFonts w:ascii="Times New Roman" w:eastAsia="Times New Roman" w:hAnsi="Times New Roman" w:cs="Times New Roman"/>
          <w:color w:val="000000"/>
          <w:lang w:bidi="ru-RU"/>
        </w:rPr>
        <w:t xml:space="preserve">Воронежской области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и фактических</w:t>
      </w:r>
      <w:r w:rsidRPr="00F5506E">
        <w:rPr>
          <w:rFonts w:ascii="Times New Roman" w:eastAsia="Times New Roman" w:hAnsi="Times New Roman" w:cs="Times New Roman"/>
        </w:rPr>
        <w:t xml:space="preserve"> </w:t>
      </w:r>
      <w:r w:rsidRPr="00F5506E">
        <w:rPr>
          <w:rFonts w:ascii="Times New Roman" w:eastAsia="Times New Roman" w:hAnsi="Times New Roman" w:cs="Times New Roman"/>
          <w:color w:val="000000"/>
          <w:lang w:bidi="ru-RU"/>
        </w:rPr>
        <w:t>затрат на их денежное содержание</w:t>
      </w:r>
      <w:r w:rsidR="000C5514">
        <w:rPr>
          <w:rFonts w:ascii="Times New Roman" w:eastAsia="Times New Roman" w:hAnsi="Times New Roman" w:cs="Times New Roman"/>
          <w:color w:val="000000"/>
          <w:lang w:bidi="ru-RU"/>
        </w:rPr>
        <w:t>, утвержденному распоряжением администрации Лыковского сельского поселения от 23.05.2023 г. № 8-р</w:t>
      </w:r>
    </w:p>
    <w:p w:rsidR="007008B6" w:rsidRDefault="007008B6" w:rsidP="007008B6">
      <w:pPr>
        <w:spacing w:after="0" w:line="240" w:lineRule="auto"/>
        <w:ind w:firstLine="709"/>
      </w:pPr>
    </w:p>
    <w:p w:rsidR="007008B6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7008B6" w:rsidRPr="00D067ED" w:rsidRDefault="007008B6" w:rsidP="007008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СВЕДЕНИЯ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численности муниципальных служащих, </w:t>
      </w:r>
    </w:p>
    <w:p w:rsidR="007008B6" w:rsidRPr="00D067ED" w:rsidRDefault="007008B6" w:rsidP="007008B6">
      <w:pPr>
        <w:widowControl w:val="0"/>
        <w:tabs>
          <w:tab w:val="left" w:leader="underscore" w:pos="143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технического и обслуживающего персонала администрации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Лыковского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сельского поселения и фактических затрат на их денежное 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     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за</w:t>
      </w:r>
      <w:r w:rsidRPr="006A00AB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D170F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sym w:font="Symbol" w:char="F049"/>
      </w:r>
      <w:r w:rsidR="00C0440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2C57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>квартал 2025</w:t>
      </w:r>
      <w:r w:rsidRPr="006A00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bidi="ru-RU"/>
        </w:rPr>
        <w:t xml:space="preserve"> года</w:t>
      </w:r>
      <w:r w:rsidRPr="00D067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067E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(с нарастающим итогом с начала года)</w:t>
      </w:r>
    </w:p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4"/>
        <w:gridCol w:w="2392"/>
        <w:gridCol w:w="2985"/>
      </w:tblGrid>
      <w:tr w:rsidR="007008B6" w:rsidRPr="00D067ED" w:rsidTr="005A27C0">
        <w:tc>
          <w:tcPr>
            <w:tcW w:w="4361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Среднесписочная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численность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чел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Фактические расходы на заработную плату работников</w:t>
            </w:r>
          </w:p>
          <w:p w:rsidR="007008B6" w:rsidRPr="00D067ED" w:rsidRDefault="007008B6" w:rsidP="005A27C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 отчетный период,</w:t>
            </w:r>
          </w:p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тыс. рублей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 Работники органа местного самоуправления администрации Лыковского сельского поселения (всего):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2C57E5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445 316,62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B21DC7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D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B21DC7" w:rsidRDefault="002C57E5" w:rsidP="002C57E5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364 945,62</w:t>
            </w:r>
          </w:p>
        </w:tc>
      </w:tr>
      <w:tr w:rsidR="007008B6" w:rsidRPr="00D067ED" w:rsidTr="005A27C0">
        <w:tc>
          <w:tcPr>
            <w:tcW w:w="4361" w:type="dxa"/>
            <w:shd w:val="clear" w:color="auto" w:fill="auto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67E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  <w:vAlign w:val="center"/>
          </w:tcPr>
          <w:p w:rsidR="007008B6" w:rsidRPr="00D067ED" w:rsidRDefault="007008B6" w:rsidP="005A27C0">
            <w:pPr>
              <w:tabs>
                <w:tab w:val="left" w:pos="762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008B6" w:rsidRPr="00D067ED" w:rsidRDefault="007008B6" w:rsidP="007008B6">
      <w:pPr>
        <w:tabs>
          <w:tab w:val="left" w:pos="76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8B6" w:rsidRDefault="007008B6" w:rsidP="007008B6">
      <w:pPr>
        <w:spacing w:after="0" w:line="240" w:lineRule="auto"/>
        <w:ind w:firstLine="709"/>
      </w:pPr>
    </w:p>
    <w:p w:rsidR="00865539" w:rsidRDefault="00865539"/>
    <w:sectPr w:rsidR="00865539" w:rsidSect="0074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8B6"/>
    <w:rsid w:val="000104D5"/>
    <w:rsid w:val="000A7785"/>
    <w:rsid w:val="000C5514"/>
    <w:rsid w:val="002145D1"/>
    <w:rsid w:val="00221982"/>
    <w:rsid w:val="002C57E5"/>
    <w:rsid w:val="003137B4"/>
    <w:rsid w:val="00356012"/>
    <w:rsid w:val="004F6689"/>
    <w:rsid w:val="005C238D"/>
    <w:rsid w:val="00684F93"/>
    <w:rsid w:val="006A00AB"/>
    <w:rsid w:val="007008B6"/>
    <w:rsid w:val="007A58A2"/>
    <w:rsid w:val="00865539"/>
    <w:rsid w:val="008C6298"/>
    <w:rsid w:val="00910359"/>
    <w:rsid w:val="00A950EE"/>
    <w:rsid w:val="00C04406"/>
    <w:rsid w:val="00D170F8"/>
    <w:rsid w:val="00D61F99"/>
    <w:rsid w:val="00DD035D"/>
    <w:rsid w:val="00F0152D"/>
    <w:rsid w:val="00FB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2023-07-07T11:18:00Z</dcterms:created>
  <dcterms:modified xsi:type="dcterms:W3CDTF">2025-04-10T06:54:00Z</dcterms:modified>
</cp:coreProperties>
</file>