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99" w:rsidRDefault="00D65A99" w:rsidP="00D65A99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D65A99" w:rsidRDefault="00982CA0" w:rsidP="00D65A99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D65A99">
        <w:rPr>
          <w:b/>
          <w:sz w:val="26"/>
        </w:rPr>
        <w:t xml:space="preserve"> СЕЛЬСКОГО  ПОСЕЛЕНИЯ</w:t>
      </w:r>
    </w:p>
    <w:p w:rsidR="00D65A99" w:rsidRDefault="00D65A99" w:rsidP="00D65A99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D65A99" w:rsidRDefault="00D65A99" w:rsidP="00D65A99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D65A99" w:rsidRDefault="00D65A99" w:rsidP="00D65A99">
      <w:pPr>
        <w:rPr>
          <w:b/>
          <w:bCs/>
          <w:color w:val="000000"/>
          <w:sz w:val="26"/>
        </w:rPr>
      </w:pPr>
    </w:p>
    <w:p w:rsidR="00D65A99" w:rsidRDefault="00D65A99" w:rsidP="00D65A99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D65A99" w:rsidRDefault="00D65A99" w:rsidP="00D65A99">
      <w:pPr>
        <w:spacing w:after="120"/>
        <w:ind w:left="283" w:right="-6"/>
        <w:jc w:val="center"/>
        <w:rPr>
          <w:b/>
          <w:bCs/>
          <w:sz w:val="26"/>
        </w:rPr>
      </w:pPr>
    </w:p>
    <w:p w:rsidR="00D65A99" w:rsidRDefault="00982CA0" w:rsidP="00982CA0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2022г. №</w:t>
      </w:r>
    </w:p>
    <w:p w:rsidR="00D65A99" w:rsidRDefault="00982CA0" w:rsidP="00982CA0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D65A99" w:rsidRDefault="00D65A99" w:rsidP="00D65A99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D65A99">
        <w:rPr>
          <w:b/>
          <w:sz w:val="26"/>
          <w:szCs w:val="28"/>
          <w:lang w:eastAsia="ar-SA"/>
        </w:rPr>
        <w:t>«Принятие решения о создании семейного (родового) захоронения»</w:t>
      </w:r>
      <w:r>
        <w:rPr>
          <w:b/>
          <w:sz w:val="26"/>
          <w:szCs w:val="28"/>
          <w:lang w:eastAsia="ar-SA"/>
        </w:rPr>
        <w:t xml:space="preserve"> утвержденный постановлением администрации </w:t>
      </w:r>
      <w:r w:rsidR="00982CA0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982CA0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</w:t>
      </w:r>
      <w:r w:rsidR="00982CA0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982CA0">
        <w:rPr>
          <w:b/>
          <w:sz w:val="26"/>
          <w:szCs w:val="28"/>
          <w:lang w:eastAsia="ar-SA"/>
        </w:rPr>
        <w:t>31</w:t>
      </w:r>
    </w:p>
    <w:p w:rsidR="00D65A99" w:rsidRDefault="00D65A99" w:rsidP="00D65A99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D65A99" w:rsidRDefault="00D65A99" w:rsidP="00D65A99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E9265F" w:rsidRPr="00870AD4" w:rsidRDefault="00E9265F" w:rsidP="00E9265F">
      <w:pPr>
        <w:spacing w:line="276" w:lineRule="auto"/>
        <w:ind w:firstLine="708"/>
        <w:jc w:val="both"/>
        <w:rPr>
          <w:b/>
          <w:sz w:val="26"/>
          <w:szCs w:val="28"/>
        </w:rPr>
      </w:pPr>
      <w:proofErr w:type="gramStart"/>
      <w:r w:rsidRPr="00E9265F"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870AD4">
        <w:rPr>
          <w:sz w:val="26"/>
          <w:szCs w:val="28"/>
        </w:rPr>
        <w:t>70</w:t>
      </w:r>
      <w:r w:rsidRPr="00E9265F"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 </w:t>
      </w:r>
      <w:r w:rsidRPr="00870AD4">
        <w:rPr>
          <w:b/>
          <w:sz w:val="26"/>
          <w:szCs w:val="28"/>
        </w:rPr>
        <w:t xml:space="preserve">постановляет: 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1. Внести в административный регламент по предоставлению  муниципальной услуги «Принятие решения о создании семейного (родового) захоронения» утвержденный постановлением администрации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870AD4">
        <w:rPr>
          <w:sz w:val="26"/>
          <w:szCs w:val="28"/>
        </w:rPr>
        <w:t>22</w:t>
      </w:r>
      <w:r w:rsidRPr="00E9265F">
        <w:rPr>
          <w:sz w:val="26"/>
          <w:szCs w:val="28"/>
        </w:rPr>
        <w:t xml:space="preserve">.04.2016 </w:t>
      </w:r>
      <w:r w:rsidR="00870AD4">
        <w:rPr>
          <w:sz w:val="26"/>
          <w:szCs w:val="28"/>
        </w:rPr>
        <w:t xml:space="preserve">г. </w:t>
      </w:r>
      <w:r w:rsidRPr="00E9265F">
        <w:rPr>
          <w:sz w:val="26"/>
          <w:szCs w:val="28"/>
        </w:rPr>
        <w:t xml:space="preserve">№ </w:t>
      </w:r>
      <w:bookmarkStart w:id="0" w:name="_GoBack"/>
      <w:bookmarkEnd w:id="0"/>
      <w:r w:rsidR="00870AD4">
        <w:rPr>
          <w:sz w:val="26"/>
          <w:szCs w:val="28"/>
        </w:rPr>
        <w:t>31</w:t>
      </w:r>
      <w:r w:rsidRPr="00E9265F"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«2.13. Показатели доступности и качества муниципальной услуги.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lastRenderedPageBreak/>
        <w:t>2.13.1.2. Возможность получения заявителем уведомлений о предоставлении муниципальной услуги с помощью ЕПГУ.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E9265F">
        <w:rPr>
          <w:sz w:val="26"/>
          <w:szCs w:val="28"/>
        </w:rPr>
        <w:t>итогам</w:t>
      </w:r>
      <w:proofErr w:type="gramEnd"/>
      <w:r w:rsidRPr="00E9265F"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</w:t>
      </w:r>
      <w:r w:rsidRPr="00E9265F">
        <w:rPr>
          <w:sz w:val="26"/>
          <w:szCs w:val="28"/>
        </w:rPr>
        <w:lastRenderedPageBreak/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 w:rsidRPr="00E9265F">
        <w:rPr>
          <w:sz w:val="26"/>
          <w:szCs w:val="28"/>
        </w:rPr>
        <w:t>xml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doc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docx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odt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xls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xlsx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ods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pdf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jpg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jpeg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zip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rar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sig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png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bmp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tiff</w:t>
      </w:r>
      <w:proofErr w:type="spellEnd"/>
      <w:r w:rsidRPr="00E9265F">
        <w:rPr>
          <w:sz w:val="26"/>
          <w:szCs w:val="28"/>
        </w:rPr>
        <w:t>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E9265F">
        <w:rPr>
          <w:sz w:val="26"/>
          <w:szCs w:val="28"/>
        </w:rPr>
        <w:t>dpi</w:t>
      </w:r>
      <w:proofErr w:type="spellEnd"/>
      <w:r w:rsidRPr="00E9265F">
        <w:rPr>
          <w:sz w:val="26"/>
          <w:szCs w:val="28"/>
        </w:rPr>
        <w:t xml:space="preserve"> (масштаб 1:1) с использованием следующих режимов: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Электронные документы должны обеспечивать: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 w:rsidRPr="00E9265F">
        <w:rPr>
          <w:sz w:val="26"/>
          <w:szCs w:val="28"/>
        </w:rPr>
        <w:t>xls</w:t>
      </w:r>
      <w:proofErr w:type="spellEnd"/>
      <w:r w:rsidRPr="00E9265F">
        <w:rPr>
          <w:sz w:val="26"/>
          <w:szCs w:val="28"/>
        </w:rPr>
        <w:t xml:space="preserve">, </w:t>
      </w:r>
      <w:proofErr w:type="spellStart"/>
      <w:r w:rsidRPr="00E9265F">
        <w:rPr>
          <w:sz w:val="26"/>
          <w:szCs w:val="28"/>
        </w:rPr>
        <w:t>xlsx</w:t>
      </w:r>
      <w:proofErr w:type="spellEnd"/>
      <w:r w:rsidRPr="00E9265F">
        <w:rPr>
          <w:sz w:val="26"/>
          <w:szCs w:val="28"/>
        </w:rPr>
        <w:t xml:space="preserve"> или </w:t>
      </w:r>
      <w:proofErr w:type="spellStart"/>
      <w:r w:rsidRPr="00E9265F">
        <w:rPr>
          <w:sz w:val="26"/>
          <w:szCs w:val="28"/>
        </w:rPr>
        <w:t>ods</w:t>
      </w:r>
      <w:proofErr w:type="spellEnd"/>
      <w:r w:rsidRPr="00E9265F">
        <w:rPr>
          <w:sz w:val="26"/>
          <w:szCs w:val="28"/>
        </w:rPr>
        <w:t>, формируются в виде отдельного электронного документа».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2.14.4.1. Многофункциональный центр осуществляет: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 w:rsidRPr="00E9265F"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E9265F">
        <w:rPr>
          <w:sz w:val="26"/>
          <w:szCs w:val="28"/>
        </w:rPr>
        <w:t>заверение выписок</w:t>
      </w:r>
      <w:proofErr w:type="gramEnd"/>
      <w:r w:rsidRPr="00E9265F"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2.14.5. Информирование заявителей: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назначить другое время для консультаций.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2.14.5.5. </w:t>
      </w:r>
      <w:proofErr w:type="gramStart"/>
      <w:r w:rsidRPr="00E9265F"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 w:rsidRPr="00E9265F"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2.14.6.1. </w:t>
      </w:r>
      <w:proofErr w:type="gramStart"/>
      <w:r w:rsidRPr="00E9265F"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 w:rsidRPr="00E9265F"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определяет статус исполнения заявления заявителя в ГИС;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E9265F"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 w:rsidRPr="00E9265F">
        <w:rPr>
          <w:sz w:val="26"/>
          <w:szCs w:val="28"/>
        </w:rPr>
        <w:t>.».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5.2. Заявитель может обратиться с </w:t>
      </w:r>
      <w:proofErr w:type="gramStart"/>
      <w:r w:rsidRPr="00E9265F">
        <w:rPr>
          <w:sz w:val="26"/>
          <w:szCs w:val="28"/>
        </w:rPr>
        <w:t>жалобой</w:t>
      </w:r>
      <w:proofErr w:type="gramEnd"/>
      <w:r w:rsidRPr="00E9265F">
        <w:rPr>
          <w:sz w:val="26"/>
          <w:szCs w:val="28"/>
        </w:rPr>
        <w:t xml:space="preserve"> в том числе в следующих случаях: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 w:rsidRPr="00E9265F"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</w:t>
      </w:r>
      <w:proofErr w:type="spellStart"/>
      <w:r w:rsidRPr="00E9265F">
        <w:rPr>
          <w:sz w:val="26"/>
          <w:szCs w:val="28"/>
        </w:rPr>
        <w:t>поселения</w:t>
      </w:r>
      <w:proofErr w:type="gramStart"/>
      <w:r w:rsidRPr="00E9265F">
        <w:rPr>
          <w:sz w:val="26"/>
          <w:szCs w:val="28"/>
        </w:rPr>
        <w:t>.В</w:t>
      </w:r>
      <w:proofErr w:type="spellEnd"/>
      <w:proofErr w:type="gramEnd"/>
      <w:r w:rsidRPr="00E9265F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 w:rsidRPr="00E9265F">
        <w:rPr>
          <w:sz w:val="26"/>
          <w:szCs w:val="28"/>
        </w:rPr>
        <w:t>.В</w:t>
      </w:r>
      <w:proofErr w:type="gramEnd"/>
      <w:r w:rsidRPr="00E9265F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</w:t>
      </w:r>
      <w:proofErr w:type="spellStart"/>
      <w:r w:rsidRPr="00E9265F">
        <w:rPr>
          <w:sz w:val="26"/>
          <w:szCs w:val="28"/>
        </w:rPr>
        <w:t>поселения</w:t>
      </w:r>
      <w:proofErr w:type="gramStart"/>
      <w:r w:rsidRPr="00E9265F">
        <w:rPr>
          <w:sz w:val="26"/>
          <w:szCs w:val="28"/>
        </w:rPr>
        <w:t>.В</w:t>
      </w:r>
      <w:proofErr w:type="spellEnd"/>
      <w:proofErr w:type="gramEnd"/>
      <w:r w:rsidRPr="00E9265F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E9265F"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 w:rsidRPr="00E9265F">
        <w:rPr>
          <w:sz w:val="26"/>
          <w:szCs w:val="28"/>
        </w:rPr>
        <w:t>.В</w:t>
      </w:r>
      <w:proofErr w:type="gramEnd"/>
      <w:r w:rsidRPr="00E9265F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5.4. Оснований для отказа в рассмотрении жалобы не имеется.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E9265F"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E9265F"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5.6. Жалоба должна содержать: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E9265F"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E9265F"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E9265F"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Глава администрации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</w:t>
      </w:r>
      <w:proofErr w:type="spellStart"/>
      <w:r w:rsidRPr="00E9265F">
        <w:rPr>
          <w:sz w:val="26"/>
          <w:szCs w:val="28"/>
        </w:rPr>
        <w:t>сельскогопоселенияпроводит</w:t>
      </w:r>
      <w:proofErr w:type="spellEnd"/>
      <w:r w:rsidRPr="00E9265F"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E9265F"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поселения;</w:t>
      </w:r>
      <w:proofErr w:type="gramEnd"/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2) в удовлетворении жалобы отказывается.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5.10. </w:t>
      </w:r>
      <w:proofErr w:type="gramStart"/>
      <w:r w:rsidRPr="00E9265F"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 w:rsidRPr="00E9265F"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 w:rsidRPr="00E9265F">
        <w:rPr>
          <w:sz w:val="26"/>
          <w:szCs w:val="28"/>
        </w:rPr>
        <w:t xml:space="preserve"> ее регистрации.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4) если обжалуемые действия являются правомерными.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E9265F">
        <w:rPr>
          <w:sz w:val="26"/>
          <w:szCs w:val="28"/>
        </w:rPr>
        <w:t>неудобства</w:t>
      </w:r>
      <w:proofErr w:type="gramEnd"/>
      <w:r w:rsidRPr="00E9265F"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lastRenderedPageBreak/>
        <w:t xml:space="preserve">5.15. В случае признания </w:t>
      </w:r>
      <w:proofErr w:type="gramStart"/>
      <w:r w:rsidRPr="00E9265F">
        <w:rPr>
          <w:sz w:val="26"/>
          <w:szCs w:val="28"/>
        </w:rPr>
        <w:t>жалобы</w:t>
      </w:r>
      <w:proofErr w:type="gramEnd"/>
      <w:r w:rsidRPr="00E9265F"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 w:rsidRPr="00E9265F"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9265F"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2. Настоящее постановление  вступает  в силу </w:t>
      </w:r>
      <w:proofErr w:type="gramStart"/>
      <w:r w:rsidRPr="00E9265F">
        <w:rPr>
          <w:sz w:val="26"/>
          <w:szCs w:val="28"/>
        </w:rPr>
        <w:t>с даты</w:t>
      </w:r>
      <w:proofErr w:type="gramEnd"/>
      <w:r w:rsidRPr="00E9265F"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982CA0">
        <w:rPr>
          <w:sz w:val="26"/>
          <w:szCs w:val="28"/>
        </w:rPr>
        <w:t>Лыковского</w:t>
      </w:r>
      <w:r w:rsidRPr="00E9265F"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  <w:r w:rsidRPr="00E9265F">
        <w:rPr>
          <w:sz w:val="26"/>
          <w:szCs w:val="28"/>
        </w:rPr>
        <w:t xml:space="preserve">3. </w:t>
      </w:r>
      <w:proofErr w:type="gramStart"/>
      <w:r w:rsidRPr="00E9265F">
        <w:rPr>
          <w:sz w:val="26"/>
          <w:szCs w:val="28"/>
        </w:rPr>
        <w:t>Контроль за</w:t>
      </w:r>
      <w:proofErr w:type="gramEnd"/>
      <w:r w:rsidRPr="00E9265F"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</w:p>
    <w:p w:rsidR="00E9265F" w:rsidRPr="00E9265F" w:rsidRDefault="00E9265F" w:rsidP="00E9265F">
      <w:pPr>
        <w:spacing w:line="276" w:lineRule="auto"/>
        <w:ind w:firstLine="708"/>
        <w:jc w:val="both"/>
        <w:rPr>
          <w:sz w:val="26"/>
          <w:szCs w:val="28"/>
        </w:rPr>
      </w:pPr>
    </w:p>
    <w:p w:rsidR="008016C8" w:rsidRPr="004F0033" w:rsidRDefault="008016C8" w:rsidP="008016C8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8016C8" w:rsidRPr="004F0033" w:rsidRDefault="008016C8" w:rsidP="008016C8">
      <w:pPr>
        <w:tabs>
          <w:tab w:val="right" w:pos="9900"/>
        </w:tabs>
        <w:rPr>
          <w:sz w:val="26"/>
          <w:szCs w:val="28"/>
          <w:highlight w:val="yellow"/>
        </w:rPr>
      </w:pPr>
    </w:p>
    <w:p w:rsidR="008016C8" w:rsidRPr="004F0033" w:rsidRDefault="008016C8" w:rsidP="008016C8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8016C8" w:rsidRPr="004F0033" w:rsidRDefault="008016C8" w:rsidP="008016C8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8016C8" w:rsidRPr="004F0033" w:rsidRDefault="008016C8" w:rsidP="008016C8">
      <w:pPr>
        <w:rPr>
          <w:sz w:val="26"/>
        </w:rPr>
      </w:pPr>
    </w:p>
    <w:p w:rsidR="00717B66" w:rsidRDefault="00717B66" w:rsidP="008016C8">
      <w:pPr>
        <w:spacing w:line="276" w:lineRule="auto"/>
        <w:ind w:firstLine="708"/>
        <w:jc w:val="both"/>
      </w:pPr>
    </w:p>
    <w:sectPr w:rsidR="00717B66" w:rsidSect="00313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C24"/>
    <w:rsid w:val="00313CD5"/>
    <w:rsid w:val="00717B66"/>
    <w:rsid w:val="008016C8"/>
    <w:rsid w:val="00870AD4"/>
    <w:rsid w:val="00982CA0"/>
    <w:rsid w:val="00D65A99"/>
    <w:rsid w:val="00DE1C24"/>
    <w:rsid w:val="00E92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5A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8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3983</Words>
  <Characters>22705</Characters>
  <Application>Microsoft Office Word</Application>
  <DocSecurity>0</DocSecurity>
  <Lines>189</Lines>
  <Paragraphs>53</Paragraphs>
  <ScaleCrop>false</ScaleCrop>
  <Company/>
  <LinksUpToDate>false</LinksUpToDate>
  <CharactersWithSpaces>26635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2022-12-01T11:27:00Z</dcterms:created>
  <dcterms:modified xsi:type="dcterms:W3CDTF">2022-12-01T13:10:00Z</dcterms:modified>
</cp:coreProperties>
</file>