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50" w:rsidRPr="00D77FA3" w:rsidRDefault="004D7E50" w:rsidP="004D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FA3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4D7E50" w:rsidRPr="00D77FA3" w:rsidRDefault="004D7E50" w:rsidP="004D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77FA3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 ПОСЕЛЕНИЯ</w:t>
      </w:r>
    </w:p>
    <w:p w:rsidR="004D7E50" w:rsidRPr="00D77FA3" w:rsidRDefault="004D7E50" w:rsidP="004D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FA3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 МУНИЦИПАЛЬНОГО  РАЙОНА </w:t>
      </w:r>
    </w:p>
    <w:p w:rsidR="004D7E50" w:rsidRPr="00D77FA3" w:rsidRDefault="004D7E50" w:rsidP="004D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FA3">
        <w:rPr>
          <w:rFonts w:ascii="Times New Roman" w:eastAsia="Times New Roman" w:hAnsi="Times New Roman" w:cs="Times New Roman"/>
          <w:b/>
          <w:sz w:val="26"/>
          <w:szCs w:val="26"/>
        </w:rPr>
        <w:t>ВОРОНЕЖСКОЙ  ОБЛАСТИ</w:t>
      </w:r>
    </w:p>
    <w:p w:rsidR="004D7E50" w:rsidRPr="00D77FA3" w:rsidRDefault="004D7E50" w:rsidP="004D7E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77F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4D7E50" w:rsidRPr="00D77FA3" w:rsidRDefault="004D7E50" w:rsidP="004D7E50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7F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4D7E50" w:rsidRPr="00D77FA3" w:rsidRDefault="004D7E50" w:rsidP="004D7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D7E50" w:rsidRPr="00D77FA3" w:rsidRDefault="004D7E50" w:rsidP="004D7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77FA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 04 июля  2023 г.  № 46   </w:t>
      </w:r>
    </w:p>
    <w:p w:rsidR="004D7E50" w:rsidRPr="00D77FA3" w:rsidRDefault="004D7E50" w:rsidP="004D7E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7FA3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4D7E50" w:rsidRPr="00D77FA3" w:rsidRDefault="004D7E50" w:rsidP="004D7E50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D7E50" w:rsidRPr="00D77FA3" w:rsidRDefault="004D7E50" w:rsidP="004D7E50">
      <w:pPr>
        <w:suppressAutoHyphens/>
        <w:spacing w:after="0" w:line="240" w:lineRule="auto"/>
        <w:ind w:right="3966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внесении изменений в постановление</w:t>
      </w:r>
    </w:p>
    <w:p w:rsidR="004D7E50" w:rsidRPr="00D77FA3" w:rsidRDefault="004D7E50" w:rsidP="004D7E5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администрации Лыковского </w:t>
      </w:r>
      <w:proofErr w:type="gramStart"/>
      <w:r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сельского</w:t>
      </w:r>
      <w:proofErr w:type="gramEnd"/>
      <w:r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4D7E50" w:rsidRPr="00D77FA3" w:rsidRDefault="004D7E50" w:rsidP="004D7E5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поселения Подгоренского муниципального</w:t>
      </w:r>
    </w:p>
    <w:p w:rsidR="004D7E50" w:rsidRPr="00D77FA3" w:rsidRDefault="004D7E50" w:rsidP="004D7E50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района  Воронежской области от 17</w:t>
      </w:r>
      <w:r w:rsidR="00780434"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.12.2015 </w:t>
      </w:r>
      <w:r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г.</w:t>
      </w:r>
    </w:p>
    <w:p w:rsidR="00780434" w:rsidRPr="00D77FA3" w:rsidRDefault="004D7E50" w:rsidP="0078043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№ </w:t>
      </w:r>
      <w:r w:rsidR="00780434"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45 </w:t>
      </w:r>
      <w:r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«Об утверждении </w:t>
      </w:r>
      <w:proofErr w:type="gramStart"/>
      <w:r w:rsidR="00780434"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административного</w:t>
      </w:r>
      <w:proofErr w:type="gramEnd"/>
      <w:r w:rsidR="00780434"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780434" w:rsidRPr="00D77FA3" w:rsidRDefault="00780434" w:rsidP="0078043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регламента по предоставлению </w:t>
      </w:r>
      <w:proofErr w:type="gramStart"/>
      <w:r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муниципальной</w:t>
      </w:r>
      <w:proofErr w:type="gramEnd"/>
      <w:r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780434" w:rsidRPr="00D77FA3" w:rsidRDefault="00780434" w:rsidP="00780434">
      <w:pPr>
        <w:suppressAutoHyphens/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D77F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услуги «</w:t>
      </w:r>
      <w:r w:rsidRPr="00D77FA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Прекращение права постоянного </w:t>
      </w:r>
    </w:p>
    <w:p w:rsidR="00780434" w:rsidRPr="00D77FA3" w:rsidRDefault="00780434" w:rsidP="00780434">
      <w:pPr>
        <w:suppressAutoHyphens/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D77FA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(бессрочного) пользования </w:t>
      </w:r>
      <w:proofErr w:type="gramStart"/>
      <w:r w:rsidRPr="00D77FA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земельными</w:t>
      </w:r>
      <w:proofErr w:type="gramEnd"/>
      <w:r w:rsidRPr="00D77FA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780434" w:rsidRPr="00D77FA3" w:rsidRDefault="00780434" w:rsidP="00780434">
      <w:pPr>
        <w:suppressAutoHyphens/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D77FA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участками, находящимися в </w:t>
      </w:r>
      <w:proofErr w:type="gramStart"/>
      <w:r w:rsidRPr="00D77FA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муниципальной</w:t>
      </w:r>
      <w:proofErr w:type="gramEnd"/>
    </w:p>
    <w:p w:rsidR="00780434" w:rsidRPr="00D77FA3" w:rsidRDefault="00780434" w:rsidP="00780434">
      <w:pPr>
        <w:suppressAutoHyphens/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D77FA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собственности, или государственная </w:t>
      </w:r>
    </w:p>
    <w:p w:rsidR="004D7E50" w:rsidRDefault="00780434" w:rsidP="00780434">
      <w:pPr>
        <w:suppressAutoHyphens/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proofErr w:type="gramStart"/>
      <w:r w:rsidRPr="00D77FA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собственность</w:t>
      </w:r>
      <w:proofErr w:type="gramEnd"/>
      <w:r w:rsidRPr="00D77FA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на которые не разграничена»</w:t>
      </w:r>
    </w:p>
    <w:p w:rsidR="0030209A" w:rsidRPr="00D77FA3" w:rsidRDefault="0030209A" w:rsidP="00780434">
      <w:pPr>
        <w:suppressAutoHyphens/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(в ред. от 09.01.2023 г. № 15)</w:t>
      </w:r>
    </w:p>
    <w:p w:rsidR="00780434" w:rsidRPr="00D77FA3" w:rsidRDefault="00780434" w:rsidP="00780434">
      <w:pPr>
        <w:suppressAutoHyphens/>
        <w:spacing w:after="0" w:line="240" w:lineRule="auto"/>
        <w:ind w:right="-1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780434" w:rsidRPr="00D77FA3" w:rsidRDefault="00780434" w:rsidP="0078043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</w:t>
      </w:r>
      <w:r w:rsidRPr="00D77FA3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№ 131-ФЗ                          «Об общих принципах организации местного самоуправления в Российской Федерации», Федеральным </w:t>
      </w:r>
      <w:r w:rsidRPr="00D77FA3">
        <w:rPr>
          <w:rFonts w:ascii="Times New Roman" w:eastAsia="Times New Roman" w:hAnsi="Times New Roman" w:cs="Times New Roman"/>
          <w:sz w:val="26"/>
          <w:szCs w:val="26"/>
        </w:rPr>
        <w:t xml:space="preserve">законом от 27.07.2010 г. 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77FA3">
        <w:rPr>
          <w:rFonts w:ascii="Times New Roman" w:eastAsia="Times New Roman" w:hAnsi="Times New Roman" w:cs="Times New Roman"/>
          <w:sz w:val="26"/>
          <w:szCs w:val="26"/>
        </w:rPr>
        <w:t>210-ФЗ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780434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 w:rsidRPr="00D77FA3">
        <w:rPr>
          <w:rFonts w:ascii="Times New Roman" w:eastAsia="Calibri" w:hAnsi="Times New Roman" w:cs="Times New Roman"/>
          <w:sz w:val="26"/>
          <w:szCs w:val="26"/>
        </w:rPr>
        <w:t>Лыковского</w:t>
      </w:r>
      <w:r w:rsidRPr="0078043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района, 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  <w:r w:rsidRPr="00D77FA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от </w:t>
      </w:r>
      <w:r w:rsidRPr="00D77FA3">
        <w:rPr>
          <w:rFonts w:ascii="Times New Roman" w:eastAsia="Times New Roman" w:hAnsi="Times New Roman" w:cs="Times New Roman"/>
          <w:sz w:val="26"/>
          <w:szCs w:val="26"/>
        </w:rPr>
        <w:t>30.11.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2022 </w:t>
      </w:r>
      <w:r w:rsidRPr="00D77FA3">
        <w:rPr>
          <w:rFonts w:ascii="Times New Roman" w:eastAsia="Times New Roman" w:hAnsi="Times New Roman" w:cs="Times New Roman"/>
          <w:sz w:val="26"/>
          <w:szCs w:val="26"/>
        </w:rPr>
        <w:t>г. № 70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услуг», учитывая экспертное заключение правового управления Правительства Воронежской области от 10.05.2023 </w:t>
      </w:r>
      <w:r w:rsidRPr="00D77FA3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>№ 19-62/20-</w:t>
      </w:r>
      <w:r w:rsidRPr="00D77FA3">
        <w:rPr>
          <w:rFonts w:ascii="Times New Roman" w:eastAsia="Times New Roman" w:hAnsi="Times New Roman" w:cs="Times New Roman"/>
          <w:sz w:val="26"/>
          <w:szCs w:val="26"/>
        </w:rPr>
        <w:t>856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-П, администрация </w:t>
      </w:r>
      <w:r w:rsidRPr="00D77FA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 </w:t>
      </w:r>
      <w:r w:rsidRPr="00D77FA3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proofErr w:type="spellStart"/>
      <w:proofErr w:type="gramStart"/>
      <w:r w:rsidRPr="00780434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780434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780434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proofErr w:type="spellEnd"/>
      <w:r w:rsidRPr="00780434">
        <w:rPr>
          <w:rFonts w:ascii="Times New Roman" w:eastAsia="Times New Roman" w:hAnsi="Times New Roman" w:cs="Times New Roman"/>
          <w:b/>
          <w:sz w:val="26"/>
          <w:szCs w:val="26"/>
        </w:rPr>
        <w:t xml:space="preserve"> о в л я е т :</w:t>
      </w:r>
    </w:p>
    <w:p w:rsidR="00780434" w:rsidRPr="00780434" w:rsidRDefault="00780434" w:rsidP="007804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1. Внести изменения в постановление администрации </w:t>
      </w:r>
      <w:r w:rsidRPr="00D77FA3">
        <w:rPr>
          <w:rFonts w:ascii="Times New Roman" w:eastAsia="Times New Roman" w:hAnsi="Times New Roman" w:cs="Times New Roman"/>
          <w:sz w:val="26"/>
          <w:szCs w:val="26"/>
        </w:rPr>
        <w:t xml:space="preserve">Лыковского 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Подгоренского муниципального района Воронежской области от </w:t>
      </w:r>
      <w:r w:rsidRPr="00D77FA3">
        <w:rPr>
          <w:rFonts w:ascii="Times New Roman" w:eastAsia="Times New Roman" w:hAnsi="Times New Roman" w:cs="Times New Roman"/>
          <w:sz w:val="26"/>
          <w:szCs w:val="26"/>
        </w:rPr>
        <w:t>17.12.2015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Pr="00D77FA3">
        <w:rPr>
          <w:rFonts w:ascii="Times New Roman" w:eastAsia="Times New Roman" w:hAnsi="Times New Roman" w:cs="Times New Roman"/>
          <w:sz w:val="26"/>
          <w:szCs w:val="26"/>
        </w:rPr>
        <w:t>45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780434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</w:t>
      </w:r>
      <w:r w:rsidRPr="0078043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муниципальной собственности</w:t>
      </w:r>
      <w:r w:rsidRPr="00D77FA3">
        <w:rPr>
          <w:rFonts w:ascii="Times New Roman" w:eastAsia="Times New Roman" w:hAnsi="Times New Roman" w:cs="Times New Roman"/>
          <w:bCs/>
          <w:sz w:val="26"/>
          <w:szCs w:val="26"/>
        </w:rPr>
        <w:t>, или государственная собственность на которые не разграничена</w:t>
      </w:r>
      <w:r w:rsidRPr="00780434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(далее – Постановление), следующего содержания:  </w:t>
      </w:r>
    </w:p>
    <w:p w:rsidR="00780434" w:rsidRPr="00780434" w:rsidRDefault="00780434" w:rsidP="007804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>1.1. Наименование Постановления изложить в следующей редакции:</w:t>
      </w:r>
    </w:p>
    <w:p w:rsidR="00780434" w:rsidRPr="00780434" w:rsidRDefault="00780434" w:rsidP="007804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80434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собственности,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0434">
        <w:rPr>
          <w:rFonts w:ascii="Times New Roman" w:eastAsia="Times New Roman" w:hAnsi="Times New Roman" w:cs="Times New Roman"/>
          <w:bCs/>
          <w:sz w:val="26"/>
          <w:szCs w:val="26"/>
        </w:rPr>
        <w:t>при отказе заявителя от принадлежащего ему права постоянного (бессрочного) пользования на земельный участок».</w:t>
      </w:r>
      <w:r w:rsidRPr="00780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80434" w:rsidRPr="00780434" w:rsidRDefault="00780434" w:rsidP="007804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>1.2. Пункт 1 Постановления изложить в следующей редакции:</w:t>
      </w:r>
    </w:p>
    <w:p w:rsidR="00780434" w:rsidRPr="00780434" w:rsidRDefault="00780434" w:rsidP="00780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«1. Утвердить административный регламент по предоставлению муниципальной услуги </w:t>
      </w:r>
      <w:r w:rsidRPr="00780434">
        <w:rPr>
          <w:rFonts w:ascii="Times New Roman" w:eastAsia="Times New Roman" w:hAnsi="Times New Roman" w:cs="Times New Roman"/>
          <w:bCs/>
          <w:sz w:val="26"/>
          <w:szCs w:val="26"/>
        </w:rPr>
        <w:t>«Прекращение права постоянного (бессрочного) пользования земельными участками, находящимися в муниципальной собственности,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0434">
        <w:rPr>
          <w:rFonts w:ascii="Times New Roman" w:eastAsia="Times New Roman" w:hAnsi="Times New Roman" w:cs="Times New Roman"/>
          <w:bCs/>
          <w:sz w:val="26"/>
          <w:szCs w:val="26"/>
        </w:rPr>
        <w:t>при отказе заявителя от принадлежащего ему права постоянного (бессрочного) пользования на земельный участок»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0434" w:rsidRPr="00780434" w:rsidRDefault="00780434" w:rsidP="007804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1.3. В наименовании и по тексту административного регламента, утвержденного Постановлением (далее – </w:t>
      </w:r>
      <w:r w:rsidRPr="00780434">
        <w:rPr>
          <w:rFonts w:ascii="Times New Roman" w:eastAsia="Times New Roman" w:hAnsi="Times New Roman" w:cs="Times New Roman"/>
          <w:bCs/>
          <w:sz w:val="26"/>
          <w:szCs w:val="26"/>
        </w:rPr>
        <w:t>Административный регламент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), наименование муниципальной услуги изменить на следующее: </w:t>
      </w:r>
      <w:r w:rsidRPr="00780434">
        <w:rPr>
          <w:rFonts w:ascii="Times New Roman" w:eastAsia="Times New Roman" w:hAnsi="Times New Roman" w:cs="Times New Roman"/>
          <w:bCs/>
          <w:sz w:val="26"/>
          <w:szCs w:val="26"/>
        </w:rPr>
        <w:t>«Прекращение права постоянного (бессрочного) пользования земельными участками, находящимися в муниципальной собственности,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0434">
        <w:rPr>
          <w:rFonts w:ascii="Times New Roman" w:eastAsia="Times New Roman" w:hAnsi="Times New Roman" w:cs="Times New Roman"/>
          <w:bCs/>
          <w:sz w:val="26"/>
          <w:szCs w:val="26"/>
        </w:rPr>
        <w:t>при отказе заявителя от принадлежащего ему права постоянного (бессрочного) пользования на земельный участок»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0434" w:rsidRPr="00780434" w:rsidRDefault="00780434" w:rsidP="007804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1.4. Из пунктов 1.1, 2.3. </w:t>
      </w:r>
      <w:r w:rsidRPr="00780434">
        <w:rPr>
          <w:rFonts w:ascii="Times New Roman" w:eastAsia="Times New Roman" w:hAnsi="Times New Roman" w:cs="Times New Roman"/>
          <w:bCs/>
          <w:sz w:val="26"/>
          <w:szCs w:val="26"/>
        </w:rPr>
        <w:t>Административного регламента и Приложения 2 к Административному регламенту исключить слова «земельные участки, государственная собственность на которые не разграничена» в соответствующем числе и падеже.</w:t>
      </w:r>
      <w:r w:rsidRPr="00780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80434" w:rsidRPr="00780434" w:rsidRDefault="00780434" w:rsidP="007804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1.5. 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Подпункт 1.3.2 пункта 1.3 раздела 1 </w:t>
      </w:r>
      <w:r w:rsidRPr="00780434">
        <w:rPr>
          <w:rFonts w:ascii="Times New Roman" w:eastAsia="Times New Roman" w:hAnsi="Times New Roman" w:cs="Times New Roman"/>
          <w:bCs/>
          <w:sz w:val="26"/>
          <w:szCs w:val="26"/>
        </w:rPr>
        <w:t>Административного регламента изложить в следующей редакции:</w:t>
      </w:r>
    </w:p>
    <w:p w:rsidR="00780434" w:rsidRPr="00780434" w:rsidRDefault="00780434" w:rsidP="007804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«1.3.2. Информация о месте нахождения, графике работы, контактных телефонах (телефонах для справок и консультаций), </w:t>
      </w:r>
      <w:proofErr w:type="spellStart"/>
      <w:proofErr w:type="gramStart"/>
      <w:r w:rsidRPr="00780434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интернет-адресах</w:t>
      </w:r>
      <w:proofErr w:type="spellEnd"/>
      <w:proofErr w:type="gramEnd"/>
      <w:r w:rsidRPr="00780434">
        <w:rPr>
          <w:rFonts w:ascii="Times New Roman" w:eastAsia="Times New Roman" w:hAnsi="Times New Roman" w:cs="Times New Roman"/>
          <w:color w:val="000000"/>
          <w:sz w:val="26"/>
          <w:szCs w:val="26"/>
        </w:rPr>
        <w:t>, адресах эле</w:t>
      </w:r>
      <w:r w:rsidR="00B8641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780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тронной почты администрации </w:t>
      </w:r>
      <w:r w:rsidR="00B86412">
        <w:rPr>
          <w:rFonts w:ascii="Times New Roman" w:eastAsia="Times New Roman" w:hAnsi="Times New Roman" w:cs="Times New Roman"/>
          <w:color w:val="000000"/>
          <w:sz w:val="26"/>
          <w:szCs w:val="26"/>
        </w:rPr>
        <w:t>Лыковского</w:t>
      </w:r>
      <w:r w:rsidRPr="00780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B86412">
        <w:rPr>
          <w:rFonts w:ascii="Times New Roman" w:eastAsia="Times New Roman" w:hAnsi="Times New Roman" w:cs="Times New Roman"/>
          <w:sz w:val="26"/>
          <w:szCs w:val="26"/>
        </w:rPr>
        <w:t>, МФЦ прив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>одятся в приложении № 1 к н</w:t>
      </w:r>
      <w:r w:rsidR="00B86412">
        <w:rPr>
          <w:rFonts w:ascii="Times New Roman" w:eastAsia="Times New Roman" w:hAnsi="Times New Roman" w:cs="Times New Roman"/>
          <w:sz w:val="26"/>
          <w:szCs w:val="26"/>
        </w:rPr>
        <w:t>астоящему административному регл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>аменту и размещаются:</w:t>
      </w:r>
    </w:p>
    <w:p w:rsidR="00780434" w:rsidRPr="00780434" w:rsidRDefault="00780434" w:rsidP="007804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на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официальном сайте администрации в сети интернет (</w:t>
      </w:r>
      <w:hyperlink r:id="rId4" w:history="1">
        <w:r w:rsidR="00B86412" w:rsidRPr="0041508A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https://lykovskoe-r20.gosweb.gosuslugi.ru/</w:t>
        </w:r>
      </w:hyperlink>
      <w:proofErr w:type="gramStart"/>
      <w:r w:rsidR="00B86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>)</w:t>
      </w:r>
      <w:proofErr w:type="gramEnd"/>
      <w:r w:rsidRPr="0078043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80434" w:rsidRPr="00780434" w:rsidRDefault="00780434" w:rsidP="007804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>- в информационной системе «Портал Воронежской области в сети Интернет» (</w:t>
      </w:r>
      <w:hyperlink r:id="rId5" w:history="1">
        <w:r w:rsidRPr="00D77FA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www.govvrn.ru</w:t>
        </w:r>
      </w:hyperlink>
      <w:r w:rsidRPr="00780434">
        <w:rPr>
          <w:rFonts w:ascii="Times New Roman" w:eastAsia="Times New Roman" w:hAnsi="Times New Roman" w:cs="Times New Roman"/>
          <w:sz w:val="26"/>
          <w:szCs w:val="26"/>
        </w:rPr>
        <w:t>) (далее - Портал Воронежской области в сети Интернет);</w:t>
      </w:r>
    </w:p>
    <w:p w:rsidR="00780434" w:rsidRPr="00780434" w:rsidRDefault="00780434" w:rsidP="00780434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- </w:t>
      </w:r>
      <w:r w:rsidRPr="00780434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на</w:t>
      </w:r>
      <w:r w:rsidRPr="0078043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Pr="007804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Едином портале государственных и муниципальных услуг (функций) (</w:t>
      </w:r>
      <w:proofErr w:type="spellStart"/>
      <w:r w:rsidRPr="007804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www.gosuslugi.ru</w:t>
      </w:r>
      <w:proofErr w:type="spellEnd"/>
      <w:r w:rsidRPr="007804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) (далее - ЕПГУ); </w:t>
      </w:r>
    </w:p>
    <w:p w:rsidR="00780434" w:rsidRPr="00780434" w:rsidRDefault="00780434" w:rsidP="007804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>- на официальном сайте МФЦ (</w:t>
      </w:r>
      <w:hyperlink r:id="rId6" w:history="1">
        <w:r w:rsidRPr="00D77FA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https://mydocuments36.ru/</w:t>
        </w:r>
      </w:hyperlink>
      <w:r w:rsidRPr="0078043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780434" w:rsidRPr="00780434" w:rsidRDefault="00780434" w:rsidP="007804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>- на информационном стенде в администрации;</w:t>
      </w:r>
    </w:p>
    <w:p w:rsidR="00780434" w:rsidRPr="00780434" w:rsidRDefault="00780434" w:rsidP="007804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>- на информационном стенде в МФЦ.».</w:t>
      </w:r>
    </w:p>
    <w:p w:rsidR="00780434" w:rsidRPr="00780434" w:rsidRDefault="00780434" w:rsidP="00780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>1.6. По всему тексту Административного регламента слова «Портал государственных и муниципальных услуг Воронежской области» заменить на слова «Портал Воронежской области в сети Интернет</w:t>
      </w:r>
      <w:proofErr w:type="gramStart"/>
      <w:r w:rsidRPr="00780434">
        <w:rPr>
          <w:rFonts w:ascii="Times New Roman" w:eastAsia="Times New Roman" w:hAnsi="Times New Roman" w:cs="Times New Roman"/>
          <w:sz w:val="26"/>
          <w:szCs w:val="26"/>
        </w:rPr>
        <w:t>».;</w:t>
      </w:r>
      <w:proofErr w:type="gramEnd"/>
    </w:p>
    <w:p w:rsidR="00780434" w:rsidRPr="00780434" w:rsidRDefault="00780434" w:rsidP="00780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>1.7. Подпункт 2.6.2 Административного регламента дополнить абзацами следующего содержания:</w:t>
      </w:r>
    </w:p>
    <w:p w:rsidR="00780434" w:rsidRPr="00780434" w:rsidRDefault="00780434" w:rsidP="00780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«-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780434">
          <w:rPr>
            <w:rFonts w:ascii="Times New Roman" w:eastAsia="Times New Roman" w:hAnsi="Times New Roman" w:cs="Times New Roman"/>
            <w:sz w:val="26"/>
            <w:szCs w:val="26"/>
          </w:rPr>
          <w:t>части 1 статьи 9</w:t>
        </w:r>
      </w:hyperlink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Фе</w:t>
      </w:r>
      <w:r w:rsidR="00B86412">
        <w:rPr>
          <w:rFonts w:ascii="Times New Roman" w:eastAsia="Times New Roman" w:hAnsi="Times New Roman" w:cs="Times New Roman"/>
          <w:sz w:val="26"/>
          <w:szCs w:val="26"/>
        </w:rPr>
        <w:t xml:space="preserve">дерального закона от 27.07.2010 г. 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услуг»;</w:t>
      </w:r>
      <w:proofErr w:type="gramEnd"/>
    </w:p>
    <w:p w:rsidR="00780434" w:rsidRPr="00780434" w:rsidRDefault="00780434" w:rsidP="00780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80434" w:rsidRPr="00780434" w:rsidRDefault="00780434" w:rsidP="00780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0434" w:rsidRPr="00780434" w:rsidRDefault="00780434" w:rsidP="00780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780434" w:rsidRPr="00780434" w:rsidRDefault="00780434" w:rsidP="00780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80434" w:rsidRPr="00780434" w:rsidRDefault="00780434" w:rsidP="00780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780434">
          <w:rPr>
            <w:rFonts w:ascii="Times New Roman" w:eastAsia="Times New Roman" w:hAnsi="Times New Roman" w:cs="Times New Roman"/>
            <w:sz w:val="26"/>
            <w:szCs w:val="26"/>
          </w:rPr>
          <w:t>частью 1.1 статьи 16</w:t>
        </w:r>
      </w:hyperlink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настоящего Федерального закона от 27.07.2010 </w:t>
      </w:r>
      <w:r w:rsidR="00B86412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</w:t>
      </w:r>
      <w:proofErr w:type="gramEnd"/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780434">
          <w:rPr>
            <w:rFonts w:ascii="Times New Roman" w:eastAsia="Times New Roman" w:hAnsi="Times New Roman" w:cs="Times New Roman"/>
            <w:sz w:val="26"/>
            <w:szCs w:val="26"/>
          </w:rPr>
          <w:t>частью 1.1 статьи 16</w:t>
        </w:r>
      </w:hyperlink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27.07.2010 </w:t>
      </w:r>
      <w:r w:rsidR="00B86412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780434" w:rsidRPr="00780434" w:rsidRDefault="00780434" w:rsidP="00780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780434">
          <w:rPr>
            <w:rFonts w:ascii="Times New Roman" w:eastAsia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27.07.2010 </w:t>
      </w:r>
      <w:r w:rsidR="00B86412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780434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proofErr w:type="gramEnd"/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80434" w:rsidRPr="00780434" w:rsidRDefault="00780434" w:rsidP="00780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>1.8. Пункт 2.4 Административного регламента изложить в следующей редакции:</w:t>
      </w:r>
    </w:p>
    <w:p w:rsidR="00780434" w:rsidRPr="00780434" w:rsidRDefault="00780434" w:rsidP="00780434">
      <w:pPr>
        <w:widowControl w:val="0"/>
        <w:tabs>
          <w:tab w:val="left" w:pos="7797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04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«2.4. Срок предоставления муниципальной услуги. </w:t>
      </w:r>
    </w:p>
    <w:p w:rsidR="00780434" w:rsidRPr="00780434" w:rsidRDefault="00780434" w:rsidP="0078043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04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Срок предоставления муниципальной услуги не должен превышать </w:t>
      </w:r>
      <w:r w:rsidRPr="00780434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месячный срок со дня получения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780434" w:rsidRPr="00780434" w:rsidRDefault="00780434" w:rsidP="00B8641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>Копия постановления о прекращении права постоянного (бессрочного) пользования земельным участком или права пожизненного наследуемого владения земельным участком в трехдневный срок со дня его принятия направляется лицу, подавшему заявление об отказе от права на земельный участок</w:t>
      </w:r>
      <w:proofErr w:type="gramStart"/>
      <w:r w:rsidRPr="00780434">
        <w:rPr>
          <w:rFonts w:ascii="Times New Roman" w:eastAsia="Times New Roman" w:hAnsi="Times New Roman" w:cs="Times New Roman"/>
          <w:sz w:val="26"/>
          <w:szCs w:val="26"/>
        </w:rPr>
        <w:t>.».</w:t>
      </w:r>
      <w:proofErr w:type="gramEnd"/>
    </w:p>
    <w:p w:rsidR="00D77FA3" w:rsidRPr="00D77FA3" w:rsidRDefault="00780434" w:rsidP="00D77FA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D77FA3" w:rsidRPr="00D77FA3">
        <w:rPr>
          <w:rFonts w:ascii="Times New Roman" w:hAnsi="Times New Roman" w:cs="Times New Roman"/>
          <w:sz w:val="26"/>
          <w:szCs w:val="26"/>
        </w:rPr>
        <w:t xml:space="preserve">Настоящее постановление  вступает  в силу </w:t>
      </w:r>
      <w:proofErr w:type="gramStart"/>
      <w:r w:rsidR="00D77FA3" w:rsidRPr="00D77FA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D77FA3" w:rsidRPr="00D77FA3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 в Вестнике муниципальных правовых актов Лыковского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780434" w:rsidRDefault="00780434" w:rsidP="00D77F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78043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80434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                   за собой.</w:t>
      </w:r>
    </w:p>
    <w:p w:rsidR="00D77FA3" w:rsidRDefault="00D77FA3" w:rsidP="00D77F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7FA3" w:rsidRDefault="00D77FA3" w:rsidP="00D77F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7FA3" w:rsidRDefault="00D77FA3" w:rsidP="00D77F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7FA3" w:rsidRDefault="00D77FA3" w:rsidP="00D77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D77FA3" w:rsidRPr="00780434" w:rsidRDefault="00D77FA3" w:rsidP="00D77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                                                                             В.В. Колесников</w:t>
      </w:r>
    </w:p>
    <w:p w:rsidR="00780434" w:rsidRPr="00780434" w:rsidRDefault="00780434" w:rsidP="00D77F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80434" w:rsidRPr="00780434" w:rsidRDefault="00780434" w:rsidP="0078043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0434" w:rsidRPr="00D77FA3" w:rsidRDefault="00780434" w:rsidP="0078043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3495C" w:rsidRPr="00D77FA3" w:rsidRDefault="0013495C">
      <w:pPr>
        <w:rPr>
          <w:rFonts w:ascii="Times New Roman" w:hAnsi="Times New Roman" w:cs="Times New Roman"/>
          <w:sz w:val="26"/>
          <w:szCs w:val="26"/>
        </w:rPr>
      </w:pPr>
    </w:p>
    <w:sectPr w:rsidR="0013495C" w:rsidRPr="00D77FA3" w:rsidSect="0029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E50"/>
    <w:rsid w:val="0013495C"/>
    <w:rsid w:val="002963A5"/>
    <w:rsid w:val="0030209A"/>
    <w:rsid w:val="004D7E50"/>
    <w:rsid w:val="00780434"/>
    <w:rsid w:val="00B86412"/>
    <w:rsid w:val="00D7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C2921CCB66FE3525E34757D8937F7F753E20E9F74C950BBC24732567E56E3089553C31F61C88AECF775DF325861724CF96EB6879104E9Q6v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CC2921CCB66FE3525E34757D8937F7F753E20E9F74C950BBC24732567E56E3089553C31F61CB8AE8F775DF325861724CF96EB6879104E9Q6v9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documents36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vvrn.ru" TargetMode="External"/><Relationship Id="rId10" Type="http://schemas.openxmlformats.org/officeDocument/2006/relationships/hyperlink" Target="consultantplus://offline/ref=43CC2921CCB66FE3525E34757D8937F7F753E20E9F74C950BBC24732567E56E3089553C11A68C0DBBFB87483750C727148F96CB39BQ9v0G" TargetMode="External"/><Relationship Id="rId4" Type="http://schemas.openxmlformats.org/officeDocument/2006/relationships/hyperlink" Target="https://lykovskoe-r20.gosweb.gosuslugi.ru/" TargetMode="External"/><Relationship Id="rId9" Type="http://schemas.openxmlformats.org/officeDocument/2006/relationships/hyperlink" Target="consultantplus://offline/ref=43CC2921CCB66FE3525E34757D8937F7F753E20E9F74C950BBC24732567E56E3089553C31F61C88AECF775DF325861724CF96EB6879104E9Q6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2023-07-04T08:20:00Z</dcterms:created>
  <dcterms:modified xsi:type="dcterms:W3CDTF">2023-07-04T11:33:00Z</dcterms:modified>
</cp:coreProperties>
</file>